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71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76"/>
        <w:gridCol w:w="4820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19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189"/>
              </w:tabs>
              <w:spacing w:after="0" w:line="240" w:lineRule="auto"/>
            </w:pPr>
            <w:r>
              <w:rPr>
                <w:rFonts w:ascii="Albertus Medium" w:cs="Albertus Medium" w:hAnsi="Albertus Medium" w:eastAsia="Albertus Medium"/>
                <w:b w:val="1"/>
                <w:bCs w:val="1"/>
                <w:i w:val="0"/>
                <w:iCs w:val="0"/>
                <w:shd w:val="nil" w:color="auto" w:fill="auto"/>
                <w:rtl w:val="0"/>
                <w:lang w:val="it-IT"/>
              </w:rPr>
              <w:t xml:space="preserve">       </w:t>
            </w:r>
            <w:r>
              <w:rPr>
                <w:rFonts w:ascii="Albertus Medium" w:cs="Albertus Medium" w:hAnsi="Albertus Medium" w:eastAsia="Albertus Medium"/>
                <w:i w:val="1"/>
                <w:iCs w:val="1"/>
                <w:shd w:val="nil" w:color="auto" w:fill="auto"/>
                <w:rtl w:val="0"/>
                <w:lang w:val="it-IT"/>
              </w:rPr>
              <w:t xml:space="preserve">                    </w:t>
            </w:r>
            <w:r>
              <w:rPr>
                <w:rFonts w:ascii="Albertus Medium" w:cs="Albertus Medium" w:hAnsi="Albertus Medium" w:eastAsia="Albertus Medium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PROGRAMMA  SETTIMANALE</w:t>
            </w:r>
          </w:p>
        </w:tc>
      </w:tr>
      <w:tr>
        <w:tblPrEx>
          <w:shd w:val="clear" w:color="auto" w:fill="ced7e7"/>
        </w:tblPrEx>
        <w:trPr>
          <w:trHeight w:val="2801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pple Chancery" w:hAnsi="Apple Chancery"/>
                <w:shd w:val="nil" w:color="auto" w:fill="auto"/>
                <w:rtl w:val="0"/>
                <w:lang w:val="it-IT"/>
              </w:rPr>
              <w:t>Sabato 14 marzo</w:t>
            </w:r>
            <w:r>
              <w:rPr>
                <w:rFonts w:ascii="Apple Chancery" w:cs="Apple Chancery" w:hAnsi="Apple Chancery" w:eastAsia="Apple Chancery"/>
                <w:shd w:val="nil" w:color="auto" w:fill="auto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17.00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* D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Ambros Gino e Daniela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 martin Polo Giovanni e Aldo o. Valentina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 Martin Gilberto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Ex-alunni e amici della M.a Marisa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CASAMAZZAGNO </w:t>
            </w: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18.00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shd w:val="nil" w:color="auto" w:fill="auto"/>
                <w:rtl w:val="0"/>
                <w:lang w:val="it-IT"/>
              </w:rPr>
              <w:t>Perini Lucia e Rosetta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D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Ambros Vittorio e Gasperina Luigia o. Liliana e Federica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Topran Silvana e Gasperina Mara o. Federica</w:t>
            </w:r>
          </w:p>
        </w:tc>
      </w:tr>
      <w:tr>
        <w:tblPrEx>
          <w:shd w:val="clear" w:color="auto" w:fill="ced7e7"/>
        </w:tblPrEx>
        <w:trPr>
          <w:trHeight w:val="4001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Domenica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        15 marzo</w:t>
            </w:r>
          </w:p>
          <w:p>
            <w:pPr>
              <w:pStyle w:val="Normal.0"/>
              <w:spacing w:before="40" w:after="0" w:line="240" w:lineRule="auto"/>
              <w:rPr>
                <w:b w:val="1"/>
                <w:bCs w:val="1"/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Fonts w:ascii="Algerian" w:cs="Algerian" w:hAnsi="Algerian" w:eastAsia="Algeri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Algerian" w:cs="Algerian" w:hAnsi="Algerian" w:eastAsia="Algerian"/>
                <w:sz w:val="28"/>
                <w:szCs w:val="28"/>
                <w:shd w:val="nil" w:color="auto" w:fill="auto"/>
                <w:rtl w:val="0"/>
                <w:lang w:val="it-IT"/>
              </w:rPr>
              <w:t>Quarta domenica di quaresima</w:t>
            </w:r>
          </w:p>
          <w:p>
            <w:pPr>
              <w:pStyle w:val="Normal.0"/>
              <w:spacing w:before="40" w:after="0" w:line="240" w:lineRule="auto"/>
              <w:jc w:val="center"/>
              <w:rPr>
                <w:b w:val="1"/>
                <w:bCs w:val="1"/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mbria Bold" w:hAnsi="Cambria Bold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Alla fontana di Siloe </w:t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UCIANO dE lORENZO pOZ ANN."/>
              <w:rPr>
                <w:rFonts w:ascii="Arial Narrow" w:cs="Arial Narrow" w:hAnsi="Arial Narrow" w:eastAsia="Arial Narrow"/>
                <w:sz w:val="24"/>
                <w:szCs w:val="24"/>
                <w:shd w:val="nil" w:color="auto" w:fill="auto"/>
              </w:rPr>
            </w:pPr>
            <w:r>
              <w:rPr>
                <w:rFonts w:ascii="Arial Narrow" w:hAnsi="Arial Narrow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DOSOLEDO </w:t>
            </w:r>
            <w:r>
              <w:rPr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it-IT"/>
              </w:rPr>
              <w:t>ore  9.00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Zandonella Franco a famiglia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Staunovo Polacco Caterina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Sec. intenzione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CANDIDE</w:t>
            </w:r>
            <w:r>
              <w:rPr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10.30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*</w:t>
            </w:r>
            <w:r>
              <w:rPr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it-IT"/>
              </w:rPr>
              <w:t>per le nostre comunit</w:t>
            </w:r>
            <w:r>
              <w:rPr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Francesco e Giuseppina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Zambelli Antonio e defunti famiglia Tortoi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18.30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*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De Martin Strento Raul (ann.) e Giuliana 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Celso, Giovanna e figli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Ribul Francesco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Annamaria e Luisella o. Luciana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561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Luned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ì 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16 marzo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CASAMAZZAGNO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ore 18.00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*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Defunti di Marilisa</w:t>
            </w:r>
          </w:p>
        </w:tc>
      </w:tr>
      <w:tr>
        <w:tblPrEx>
          <w:shd w:val="clear" w:color="auto" w:fill="ced7e7"/>
        </w:tblPrEx>
        <w:trPr>
          <w:trHeight w:val="1086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Marted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ì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17 marzo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PADOLA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ore 18.00 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 Narrow" w:cs="Arial Narrow" w:hAnsi="Arial Narrow" w:eastAsia="Arial Narrow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it-IT"/>
              </w:rPr>
              <w:t>*</w:t>
            </w:r>
            <w:r>
              <w:rPr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it-IT"/>
              </w:rPr>
              <w:t>Alfar</w:t>
            </w:r>
            <w:r>
              <w:rPr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è </w:t>
            </w:r>
            <w:r>
              <w:rPr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it-IT"/>
              </w:rPr>
              <w:t>Lovo Alessandro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it-IT"/>
              </w:rPr>
              <w:t>Jessica Tosi o. Luciana</w:t>
            </w:r>
            <w:r>
              <w:rPr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762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  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Mercoled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ì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18 marzo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482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DOSOLEDO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18.00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Sacco Sonador Gaetano e Sacco Comis Pierina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Vittorio e Graziosa Staunovo Polacco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Piroli Michele e Teresa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Palmino Zandonella Necca e familiari defunti</w:t>
            </w:r>
            <w:r>
              <w:rPr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657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   Gioved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ì 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19 marzo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SAN GIUSEPPE</w:t>
            </w:r>
            <w:r>
              <w:rPr>
                <w:b w:val="1"/>
                <w:bCs w:val="1"/>
                <w:sz w:val="32"/>
                <w:szCs w:val="32"/>
                <w:shd w:val="nil" w:color="auto" w:fill="auto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PADOLA ore 18.00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 on. San Giuseppe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Giuseppe e Marcella Sacco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De Martin Pinter Giuseppe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Wilca e Valentino De Martin Topranin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Costantino De Martin Topranin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Ivan Pocchiesa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Don Osvaldo Belli o. Dorina</w:t>
            </w:r>
          </w:p>
        </w:tc>
      </w:tr>
      <w:tr>
        <w:tblPrEx>
          <w:shd w:val="clear" w:color="auto" w:fill="ced7e7"/>
        </w:tblPrEx>
        <w:trPr>
          <w:trHeight w:val="1948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  Venerd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ì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20 marzo</w:t>
            </w:r>
          </w:p>
          <w:p>
            <w:pPr>
              <w:pStyle w:val="Normal.0"/>
              <w:spacing w:before="40" w:after="0" w:line="240" w:lineRule="auto"/>
              <w:jc w:val="center"/>
              <w:rPr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it-IT"/>
              </w:rPr>
              <w:t>Giorno di astinenza</w:t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CANDIDE </w:t>
            </w: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18.00 (chiesa di San Antonio)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Maria, Rino e Bruna De Lorenzo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Emilio e Ida Zambelli Sessona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32"/>
                <w:szCs w:val="32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              </w:t>
            </w:r>
            <w:r>
              <w:rPr>
                <w:sz w:val="32"/>
                <w:szCs w:val="32"/>
                <w:shd w:val="nil" w:color="auto" w:fill="auto"/>
                <w:rtl w:val="0"/>
                <w:lang w:val="it-IT"/>
              </w:rPr>
              <w:t>VIA CRUCIS COMUNITARIA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a PADOLA: ore 20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(</w:t>
            </w:r>
            <w:r>
              <w:rPr>
                <w:b w:val="0"/>
                <w:bCs w:val="0"/>
                <w:i w:val="1"/>
                <w:iCs w:val="1"/>
                <w:shd w:val="nil" w:color="auto" w:fill="auto"/>
                <w:rtl w:val="0"/>
                <w:lang w:val="it-IT"/>
              </w:rPr>
              <w:t>partendo dalla Cappelletta )</w:t>
            </w:r>
          </w:p>
        </w:tc>
      </w:tr>
      <w:tr>
        <w:tblPrEx>
          <w:shd w:val="clear" w:color="auto" w:fill="ced7e7"/>
        </w:tblPrEx>
        <w:trPr>
          <w:trHeight w:val="2897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  SABATO 21 marzo</w:t>
            </w:r>
          </w:p>
          <w:p>
            <w:pPr>
              <w:pStyle w:val="Normal.0"/>
              <w:spacing w:before="40" w:after="0" w:line="240" w:lineRule="auto"/>
              <w:jc w:val="center"/>
              <w:rPr>
                <w:rFonts w:ascii="Algerian" w:cs="Algerian" w:hAnsi="Algerian" w:eastAsia="Algerian"/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Normal.0"/>
              <w:spacing w:before="40" w:after="0" w:line="240" w:lineRule="auto"/>
              <w:jc w:val="center"/>
              <w:rPr>
                <w:rFonts w:ascii="Algerian" w:cs="Algerian" w:hAnsi="Algerian" w:eastAsia="Algerian"/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Normal.0"/>
              <w:spacing w:before="40" w:after="0" w:line="240" w:lineRule="auto"/>
              <w:jc w:val="center"/>
              <w:rPr>
                <w:rFonts w:ascii="Algerian" w:cs="Algerian" w:hAnsi="Algerian" w:eastAsia="Algerian"/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Normal.0"/>
              <w:spacing w:before="40" w:after="0" w:line="240" w:lineRule="auto"/>
            </w:pPr>
            <w:r>
              <w:rPr>
                <w:rFonts w:ascii="Algerian" w:cs="Algerian" w:hAnsi="Algerian" w:eastAsia="Algerian"/>
                <w:sz w:val="28"/>
                <w:szCs w:val="28"/>
                <w:shd w:val="nil" w:color="auto" w:fill="auto"/>
                <w:lang w:val="it-IT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17.00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* Luca, Benigno e Costanza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Giuliano e Livio      -    De Martin Pinter Verardo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Ennio, Silvia e Gianfranco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Diego De Lorenzo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Valentino Carbogno o. Dorina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b w:val="1"/>
                <w:bCs w:val="1"/>
                <w:u w:val="single"/>
                <w:shd w:val="nil" w:color="auto" w:fill="auto"/>
                <w:rtl w:val="0"/>
                <w:lang w:val="it-IT"/>
              </w:rPr>
              <w:t xml:space="preserve">CASAMAZZAGNO </w:t>
            </w:r>
            <w:r>
              <w:rPr>
                <w:rFonts w:ascii="Arial Narrow" w:hAnsi="Arial Narrow"/>
                <w:b w:val="1"/>
                <w:bCs w:val="1"/>
                <w:shd w:val="nil" w:color="auto" w:fill="auto"/>
                <w:rtl w:val="0"/>
                <w:lang w:val="it-IT"/>
              </w:rPr>
              <w:t xml:space="preserve"> ore 18.00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*</w:t>
            </w:r>
            <w:r>
              <w:rPr>
                <w:shd w:val="nil" w:color="auto" w:fill="auto"/>
                <w:rtl w:val="0"/>
                <w:lang w:val="it-IT"/>
              </w:rPr>
              <w:t>Defunti di Carla Sacco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Gasperina Gilio o. da Teresa e Fernanda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Mara Gasperina o. mamma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3650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domenica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6"/>
                <w:szCs w:val="36"/>
                <w:shd w:val="nil" w:color="auto" w:fill="auto"/>
                <w:rtl w:val="0"/>
              </w:rPr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6"/>
                <w:szCs w:val="36"/>
                <w:shd w:val="nil" w:color="auto" w:fill="auto"/>
                <w:rtl w:val="0"/>
                <w:lang w:val="it-IT"/>
              </w:rPr>
              <w:t>22 marzo</w:t>
            </w:r>
          </w:p>
          <w:p>
            <w:pPr>
              <w:pStyle w:val="Normal.0"/>
              <w:spacing w:before="40" w:after="0" w:line="240" w:lineRule="auto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6"/>
                <w:szCs w:val="36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6"/>
                <w:szCs w:val="36"/>
                <w:shd w:val="nil" w:color="auto" w:fill="auto"/>
                <w:rtl w:val="0"/>
                <w:lang w:val="it-IT"/>
              </w:rPr>
              <w:t>5^ di QUARESIMA</w:t>
            </w:r>
          </w:p>
          <w:p>
            <w:pPr>
              <w:pStyle w:val="Normal.0"/>
              <w:spacing w:before="40" w:after="0" w:line="240" w:lineRule="auto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Normal.0"/>
              <w:spacing w:before="40" w:after="0" w:line="240" w:lineRule="auto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Normal.0"/>
              <w:spacing w:before="40" w:after="0" w:line="240" w:lineRule="auto"/>
              <w:jc w:val="center"/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UCIANO dE lORENZO pOZ ANN."/>
              <w:rPr>
                <w:rFonts w:ascii="Arial Narrow" w:cs="Arial Narrow" w:hAnsi="Arial Narrow" w:eastAsia="Arial Narrow"/>
                <w:sz w:val="24"/>
                <w:szCs w:val="24"/>
                <w:shd w:val="nil" w:color="auto" w:fill="auto"/>
              </w:rPr>
            </w:pPr>
            <w:r>
              <w:rPr>
                <w:rFonts w:ascii="Arial Narrow" w:hAnsi="Arial Narrow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DOSOLEDO</w:t>
            </w:r>
            <w:r>
              <w:rPr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9.00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b w:val="0"/>
                <w:bCs w:val="0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rFonts w:ascii="Arial Narrow" w:hAnsi="Arial Narrow"/>
                <w:b w:val="0"/>
                <w:bCs w:val="0"/>
                <w:shd w:val="nil" w:color="auto" w:fill="auto"/>
                <w:rtl w:val="0"/>
                <w:lang w:val="it-IT"/>
              </w:rPr>
              <w:t>Pierino De Martin Rosolo ann.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b w:val="0"/>
                <w:bCs w:val="0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b w:val="0"/>
                <w:bCs w:val="0"/>
                <w:shd w:val="nil" w:color="auto" w:fill="auto"/>
                <w:rtl w:val="0"/>
                <w:lang w:val="it-IT"/>
              </w:rPr>
              <w:t>Sacco Corona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b w:val="0"/>
                <w:bCs w:val="0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b w:val="0"/>
                <w:bCs w:val="0"/>
                <w:shd w:val="nil" w:color="auto" w:fill="auto"/>
                <w:rtl w:val="0"/>
                <w:lang w:val="it-IT"/>
              </w:rPr>
              <w:t>Fiabane Clara        -            Secondo intenzione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sz w:val="24"/>
                <w:szCs w:val="24"/>
                <w:u w:val="single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CANDIDE  </w:t>
            </w:r>
            <w:r>
              <w:rPr>
                <w:rFonts w:ascii="Arial Narrow" w:hAnsi="Arial Narrow"/>
                <w:sz w:val="24"/>
                <w:szCs w:val="24"/>
                <w:u w:val="none"/>
                <w:shd w:val="nil" w:color="auto" w:fill="auto"/>
                <w:rtl w:val="0"/>
                <w:lang w:val="it-IT"/>
              </w:rPr>
              <w:t>ore</w:t>
            </w:r>
            <w:r>
              <w:rPr>
                <w:rFonts w:ascii="Arial Narrow" w:hAnsi="Arial Narrow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 10.30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it-IT"/>
              </w:rPr>
              <w:t>*In on. San Giuseppe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it-IT"/>
              </w:rPr>
              <w:t>Per le nostre Comunit</w:t>
            </w:r>
            <w:r>
              <w:rPr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it-IT"/>
              </w:rPr>
              <w:t>parrocchiali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Giuseppe e Maria Alfar</w:t>
            </w:r>
            <w:r>
              <w:rPr>
                <w:rFonts w:ascii="Arial Narrow" w:hAnsi="Arial Narrow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è </w:t>
            </w:r>
            <w:r>
              <w:rPr>
                <w:rFonts w:ascii="Arial Narrow" w:hAnsi="Arial Narrow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Lovo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sz w:val="24"/>
                <w:szCs w:val="24"/>
                <w:u w:val="single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rFonts w:ascii="Arial Narrow" w:hAnsi="Arial Narrow"/>
                <w:sz w:val="24"/>
                <w:szCs w:val="24"/>
                <w:u w:val="none"/>
                <w:shd w:val="nil" w:color="auto" w:fill="auto"/>
                <w:rtl w:val="0"/>
                <w:lang w:val="it-IT"/>
              </w:rPr>
              <w:t xml:space="preserve"> ore 18.30</w:t>
            </w:r>
            <w:r>
              <w:rPr>
                <w:rFonts w:ascii="Arial Narrow" w:hAnsi="Arial Narrow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b w:val="0"/>
                <w:bCs w:val="0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b w:val="0"/>
                <w:bCs w:val="0"/>
                <w:shd w:val="nil" w:color="auto" w:fill="auto"/>
                <w:rtl w:val="0"/>
                <w:lang w:val="it-IT"/>
              </w:rPr>
              <w:t>Elvio Ribul Mazzola ann.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b w:val="0"/>
                <w:bCs w:val="0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b w:val="0"/>
                <w:bCs w:val="0"/>
                <w:shd w:val="nil" w:color="auto" w:fill="auto"/>
                <w:rtl w:val="0"/>
                <w:lang w:val="it-IT"/>
              </w:rPr>
              <w:t>Antonio Monti e suor Maria Teresa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b w:val="0"/>
                <w:bCs w:val="0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b w:val="0"/>
                <w:bCs w:val="0"/>
                <w:shd w:val="nil" w:color="auto" w:fill="auto"/>
                <w:rtl w:val="0"/>
                <w:lang w:val="it-IT"/>
              </w:rPr>
              <w:t>De Martin Topran Ennio e defunti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b w:val="0"/>
                <w:bCs w:val="0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b w:val="0"/>
                <w:bCs w:val="0"/>
                <w:shd w:val="nil" w:color="auto" w:fill="auto"/>
                <w:rtl w:val="0"/>
                <w:lang w:val="it-IT"/>
              </w:rPr>
              <w:t>De Martin Pierin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  <w:u w:val="none"/>
                <w:shd w:val="nil" w:color="auto" w:fill="auto"/>
                <w:rtl w:val="0"/>
                <w:lang w:val="it-IT"/>
              </w:rPr>
              <w:t>Defunti di Pocchiesa Marian Erika</w:t>
            </w:r>
          </w:p>
        </w:tc>
      </w:tr>
    </w:tbl>
    <w:p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</w:p>
    <w:p>
      <w:pPr>
        <w:pStyle w:val="Normal.0"/>
        <w:spacing w:after="0" w:line="240" w:lineRule="auto"/>
        <w:rPr>
          <w:rFonts w:ascii="Helvetica" w:cs="Helvetica" w:hAnsi="Helvetica" w:eastAsia="Helvetica"/>
          <w:b w:val="1"/>
          <w:bCs w:val="1"/>
          <w:i w:val="1"/>
          <w:iCs w:val="1"/>
          <w:sz w:val="28"/>
          <w:szCs w:val="28"/>
        </w:rPr>
      </w:pPr>
    </w:p>
    <w:tbl>
      <w:tblPr>
        <w:tblW w:w="7357" w:type="dxa"/>
        <w:jc w:val="left"/>
        <w:tblInd w:w="30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357"/>
      </w:tblGrid>
      <w:tr>
        <w:tblPrEx>
          <w:shd w:val="clear" w:color="auto" w:fill="ced7e7"/>
        </w:tblPrEx>
        <w:trPr>
          <w:trHeight w:val="11314" w:hRule="atLeast"/>
        </w:trPr>
        <w:tc>
          <w:tcPr>
            <w:tcW w:type="dxa" w:w="73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b w:val="1"/>
                <w:bCs w:val="1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                               UFFICIO PARROCCHIALE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b w:val="1"/>
                <w:bCs w:val="1"/>
                <w:outline w:val="0"/>
                <w:color w:val="000000"/>
                <w:sz w:val="32"/>
                <w:szCs w:val="32"/>
                <w:u w:val="non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b w:val="1"/>
                <w:bCs w:val="1"/>
                <w:outline w:val="0"/>
                <w:color w:val="000000"/>
                <w:sz w:val="32"/>
                <w:szCs w:val="32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Luned</w:t>
            </w:r>
            <w:r>
              <w:rPr>
                <w:rStyle w:val="Link"/>
                <w:b w:val="1"/>
                <w:bCs w:val="1"/>
                <w:outline w:val="0"/>
                <w:color w:val="000000"/>
                <w:sz w:val="32"/>
                <w:szCs w:val="32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ì </w:t>
            </w:r>
            <w:r>
              <w:rPr>
                <w:rStyle w:val="Link"/>
                <w:b w:val="1"/>
                <w:bCs w:val="1"/>
                <w:outline w:val="0"/>
                <w:color w:val="000000"/>
                <w:sz w:val="32"/>
                <w:szCs w:val="32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16 </w:t>
            </w:r>
            <w:r>
              <w:rPr>
                <w:rStyle w:val="Link"/>
                <w:b w:val="0"/>
                <w:bCs w:val="0"/>
                <w:outline w:val="0"/>
                <w:color w:val="000000"/>
                <w:sz w:val="32"/>
                <w:szCs w:val="32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marzo </w:t>
            </w:r>
            <w:r>
              <w:rPr>
                <w:rStyle w:val="Link"/>
                <w:b w:val="1"/>
                <w:bCs w:val="1"/>
                <w:outline w:val="0"/>
                <w:color w:val="000000"/>
                <w:sz w:val="32"/>
                <w:szCs w:val="32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ore 9-11 a Candide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b w:val="1"/>
                <w:bCs w:val="1"/>
                <w:outline w:val="0"/>
                <w:color w:val="000000"/>
                <w:sz w:val="32"/>
                <w:szCs w:val="32"/>
                <w:u w:val="non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b w:val="1"/>
                <w:bCs w:val="1"/>
                <w:outline w:val="0"/>
                <w:color w:val="000000"/>
                <w:sz w:val="32"/>
                <w:szCs w:val="32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Gioved</w:t>
            </w:r>
            <w:r>
              <w:rPr>
                <w:rStyle w:val="Link"/>
                <w:b w:val="1"/>
                <w:bCs w:val="1"/>
                <w:outline w:val="0"/>
                <w:color w:val="000000"/>
                <w:sz w:val="32"/>
                <w:szCs w:val="32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ì </w:t>
            </w:r>
            <w:r>
              <w:rPr>
                <w:rStyle w:val="Link"/>
                <w:b w:val="1"/>
                <w:bCs w:val="1"/>
                <w:outline w:val="0"/>
                <w:color w:val="000000"/>
                <w:sz w:val="32"/>
                <w:szCs w:val="32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19</w:t>
            </w:r>
            <w:r>
              <w:rPr>
                <w:rStyle w:val="Link"/>
                <w:b w:val="0"/>
                <w:bCs w:val="0"/>
                <w:outline w:val="0"/>
                <w:color w:val="000000"/>
                <w:sz w:val="32"/>
                <w:szCs w:val="32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 marzo </w:t>
            </w:r>
            <w:r>
              <w:rPr>
                <w:rStyle w:val="Link"/>
                <w:b w:val="1"/>
                <w:bCs w:val="1"/>
                <w:outline w:val="0"/>
                <w:color w:val="000000"/>
                <w:sz w:val="32"/>
                <w:szCs w:val="32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ore 16 alle 18 a Padola</w:t>
            </w:r>
          </w:p>
          <w:p>
            <w:pPr>
              <w:pStyle w:val="Normal.0"/>
              <w:spacing w:after="0" w:line="240" w:lineRule="auto"/>
              <w:jc w:val="center"/>
              <w:rPr>
                <w:rStyle w:val="Link"/>
                <w:outline w:val="0"/>
                <w:color w:val="000000"/>
                <w:sz w:val="32"/>
                <w:szCs w:val="32"/>
                <w:u w:val="single" w:color="000000"/>
                <w:shd w:val="nil" w:color="auto" w:fill="auto"/>
                <w:lang w:val="it-IT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outline w:val="0"/>
                <w:color w:val="000000"/>
                <w:sz w:val="32"/>
                <w:szCs w:val="32"/>
                <w:u w:val="singl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outline w:val="0"/>
                <w:color w:val="000000"/>
                <w:sz w:val="32"/>
                <w:szCs w:val="32"/>
                <w:u w:val="singl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CONFESSIONI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outline w:val="0"/>
                <w:color w:val="000000"/>
                <w:sz w:val="32"/>
                <w:szCs w:val="32"/>
                <w:u w:val="non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outline w:val="0"/>
                <w:color w:val="000000"/>
                <w:sz w:val="32"/>
                <w:szCs w:val="32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Sabato 14  a C</w:t>
            </w:r>
            <w:r>
              <w:rPr>
                <w:rStyle w:val="Link"/>
                <w:outline w:val="0"/>
                <w:color w:val="000000"/>
                <w:sz w:val="32"/>
                <w:szCs w:val="32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andide</w:t>
            </w:r>
            <w:r>
              <w:rPr>
                <w:rStyle w:val="Link"/>
                <w:outline w:val="0"/>
                <w:color w:val="000000"/>
                <w:sz w:val="32"/>
                <w:szCs w:val="32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 dalle ore 15.00 alle 16.00</w:t>
            </w:r>
          </w:p>
          <w:p>
            <w:pPr>
              <w:pStyle w:val="Normal.0"/>
              <w:spacing w:after="0" w:line="240" w:lineRule="auto"/>
              <w:jc w:val="center"/>
              <w:rPr>
                <w:rStyle w:val="Link"/>
                <w:outline w:val="0"/>
                <w:color w:val="000000"/>
                <w:sz w:val="32"/>
                <w:szCs w:val="32"/>
                <w:u w:val="none" w:color="000000"/>
                <w:shd w:val="nil" w:color="auto" w:fill="auto"/>
                <w:lang w:val="it-IT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outline w:val="0"/>
                <w:color w:val="000000"/>
                <w:sz w:val="36"/>
                <w:szCs w:val="36"/>
                <w:u w:val="singl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outline w:val="0"/>
                <w:color w:val="000000"/>
                <w:sz w:val="36"/>
                <w:szCs w:val="36"/>
                <w:u w:val="singl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Comunione ad anziani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z w:val="32"/>
                <w:szCs w:val="32"/>
                <w:shd w:val="nil" w:color="auto" w:fill="auto"/>
                <w:rtl w:val="0"/>
              </w:rPr>
            </w:pPr>
            <w:r>
              <w:rPr>
                <w:rStyle w:val="Link"/>
                <w:b w:val="0"/>
                <w:bCs w:val="0"/>
                <w:sz w:val="32"/>
                <w:szCs w:val="32"/>
                <w:shd w:val="nil" w:color="auto" w:fill="auto"/>
                <w:rtl w:val="0"/>
                <w:lang w:val="it-IT"/>
              </w:rPr>
              <w:t xml:space="preserve">                           Sabato 21 dalle ore 9 in poi__________</w:t>
            </w: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ORDINAZIONE SACERDOTALE DI FRA GABRIELE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b w:val="1"/>
                <w:bCs w:val="1"/>
                <w:sz w:val="32"/>
                <w:szCs w:val="32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(Massimo Tonon)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b w:val="1"/>
                <w:bCs w:val="1"/>
                <w:sz w:val="32"/>
                <w:szCs w:val="32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 xml:space="preserve">Sabato 27 giugno </w:t>
            </w: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TOLONE (Francia)</w:t>
            </w:r>
          </w:p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Albertus MT" w:cs="Albertus MT" w:hAnsi="Albertus MT" w:eastAsia="Albertus MT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lbertus MT" w:cs="Albertus MT" w:hAnsi="Albertus MT" w:eastAsia="Albertus MT"/>
                <w:sz w:val="24"/>
                <w:szCs w:val="24"/>
                <w:shd w:val="nil" w:color="auto" w:fill="auto"/>
                <w:rtl w:val="0"/>
                <w:lang w:val="it-IT"/>
              </w:rPr>
              <w:t>L</w:t>
            </w:r>
            <w:r>
              <w:rPr>
                <w:rFonts w:ascii="Albertus MT" w:cs="Albertus MT" w:hAnsi="Albertus MT" w:eastAsia="Albertus MT"/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Albertus MT" w:cs="Albertus MT" w:hAnsi="Albertus MT" w:eastAsia="Albertus MT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Agenzia </w:t>
            </w:r>
            <w:r>
              <w:rPr>
                <w:rFonts w:ascii="Albertus MT" w:cs="Albertus MT" w:hAnsi="Albertus MT" w:eastAsia="Albertus MT"/>
                <w:sz w:val="24"/>
                <w:szCs w:val="24"/>
                <w:shd w:val="nil" w:color="auto" w:fill="auto"/>
                <w:rtl w:val="0"/>
                <w:lang w:val="it-IT"/>
              </w:rPr>
              <w:t>“</w:t>
            </w:r>
            <w:r>
              <w:rPr>
                <w:rFonts w:ascii="Albertus MT" w:cs="Albertus MT" w:hAnsi="Albertus MT" w:eastAsia="Albertus MT"/>
                <w:sz w:val="24"/>
                <w:szCs w:val="24"/>
                <w:shd w:val="nil" w:color="auto" w:fill="auto"/>
                <w:rtl w:val="0"/>
                <w:lang w:val="it-IT"/>
              </w:rPr>
              <w:t>Oasi nel deserto</w:t>
            </w:r>
            <w:r>
              <w:rPr>
                <w:rFonts w:ascii="Albertus MT" w:cs="Albertus MT" w:hAnsi="Albertus MT" w:eastAsia="Albertus MT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” </w:t>
            </w:r>
            <w:r>
              <w:rPr>
                <w:rFonts w:ascii="Albertus MT" w:cs="Albertus MT" w:hAnsi="Albertus MT" w:eastAsia="Albertus MT"/>
                <w:sz w:val="24"/>
                <w:szCs w:val="24"/>
                <w:shd w:val="nil" w:color="auto" w:fill="auto"/>
                <w:rtl w:val="0"/>
                <w:lang w:val="it-IT"/>
              </w:rPr>
              <w:t>di Padola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Albertus MT" w:cs="Albertus MT" w:hAnsi="Albertus MT" w:eastAsia="Albertus MT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lbertus MT" w:cs="Albertus MT" w:hAnsi="Albertus MT" w:eastAsia="Albertus MT"/>
                <w:sz w:val="24"/>
                <w:szCs w:val="24"/>
                <w:shd w:val="nil" w:color="auto" w:fill="auto"/>
                <w:rtl w:val="0"/>
                <w:lang w:val="it-IT"/>
              </w:rPr>
              <w:t>organizza il viaggio di due giorni per poter partecipare e condividere un momento importante per un nostro conterraneo e la sua famiglia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Albertus MT" w:cs="Albertus MT" w:hAnsi="Albertus MT" w:eastAsia="Albertus MT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lbertus MT" w:cs="Albertus MT" w:hAnsi="Albertus MT" w:eastAsia="Albertus MT"/>
                <w:sz w:val="24"/>
                <w:szCs w:val="24"/>
                <w:shd w:val="nil" w:color="auto" w:fill="auto"/>
                <w:rtl w:val="0"/>
                <w:lang w:val="it-IT"/>
              </w:rPr>
              <w:t>e pieno di significato per le nostre comunit</w:t>
            </w:r>
            <w:r>
              <w:rPr>
                <w:rFonts w:ascii="Albertus MT" w:cs="Albertus MT" w:hAnsi="Albertus MT" w:eastAsia="Albertus MT"/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Albertus MT" w:cs="Albertus MT" w:hAnsi="Albertus MT" w:eastAsia="Albertus MT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Nyala" w:cs="Nyala" w:hAnsi="Nyala" w:eastAsia="Nyala"/>
                <w:sz w:val="32"/>
                <w:szCs w:val="32"/>
                <w:shd w:val="nil" w:color="auto" w:fill="auto"/>
                <w:rtl w:val="0"/>
              </w:rPr>
            </w:pPr>
            <w:r>
              <w:rPr>
                <w:rFonts w:ascii="Nyala" w:cs="Nyala" w:hAnsi="Nyala" w:eastAsia="Nyala"/>
                <w:sz w:val="32"/>
                <w:szCs w:val="32"/>
                <w:shd w:val="nil" w:color="auto" w:fill="auto"/>
                <w:rtl w:val="0"/>
                <w:lang w:val="it-IT"/>
              </w:rPr>
              <w:t xml:space="preserve">Il viaggio </w:t>
            </w:r>
            <w:r>
              <w:rPr>
                <w:rFonts w:ascii="Nyala" w:cs="Nyala" w:hAnsi="Nyala" w:eastAsia="Nyala"/>
                <w:sz w:val="32"/>
                <w:szCs w:val="32"/>
                <w:shd w:val="nil" w:color="auto" w:fill="auto"/>
                <w:rtl w:val="0"/>
                <w:lang w:val="it-IT"/>
              </w:rPr>
              <w:t xml:space="preserve">è </w:t>
            </w:r>
            <w:r>
              <w:rPr>
                <w:rFonts w:ascii="Nyala" w:cs="Nyala" w:hAnsi="Nyala" w:eastAsia="Nyala"/>
                <w:sz w:val="32"/>
                <w:szCs w:val="32"/>
                <w:shd w:val="nil" w:color="auto" w:fill="auto"/>
                <w:rtl w:val="0"/>
                <w:lang w:val="it-IT"/>
              </w:rPr>
              <w:t>previsto in pullman G.T.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Nyala" w:cs="Nyala" w:hAnsi="Nyala" w:eastAsia="Nyala"/>
                <w:sz w:val="32"/>
                <w:szCs w:val="32"/>
                <w:shd w:val="nil" w:color="auto" w:fill="auto"/>
                <w:rtl w:val="0"/>
              </w:rPr>
            </w:pPr>
            <w:r>
              <w:rPr>
                <w:rFonts w:ascii="Nyala" w:cs="Nyala" w:hAnsi="Nyala" w:eastAsia="Nyala"/>
                <w:sz w:val="32"/>
                <w:szCs w:val="32"/>
                <w:shd w:val="nil" w:color="auto" w:fill="auto"/>
                <w:rtl w:val="0"/>
                <w:lang w:val="it-IT"/>
              </w:rPr>
              <w:t xml:space="preserve">con partenza alle ore 04.00 di </w:t>
            </w:r>
            <w:r>
              <w:rPr>
                <w:rFonts w:ascii="Nyala" w:cs="Nyala" w:hAnsi="Nyala" w:eastAsia="Nyala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venerd</w:t>
            </w:r>
            <w:r>
              <w:rPr>
                <w:rFonts w:ascii="Nyala" w:cs="Nyala" w:hAnsi="Nyala" w:eastAsia="Nyala" w:hint="default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 xml:space="preserve">ì </w:t>
            </w:r>
            <w:r>
              <w:rPr>
                <w:rFonts w:ascii="Nyala" w:cs="Nyala" w:hAnsi="Nyala" w:eastAsia="Nyala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26 giugno</w:t>
            </w:r>
            <w:r>
              <w:rPr>
                <w:rFonts w:ascii="Nyala" w:cs="Nyala" w:hAnsi="Nyala" w:eastAsia="Nyala"/>
                <w:sz w:val="32"/>
                <w:szCs w:val="32"/>
                <w:shd w:val="nil" w:color="auto" w:fill="auto"/>
                <w:rtl w:val="0"/>
                <w:lang w:val="it-IT"/>
              </w:rPr>
              <w:t>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Nyala" w:cs="Nyala" w:hAnsi="Nyala" w:eastAsia="Nyala"/>
                <w:sz w:val="32"/>
                <w:szCs w:val="32"/>
                <w:shd w:val="nil" w:color="auto" w:fill="auto"/>
                <w:rtl w:val="0"/>
              </w:rPr>
            </w:pPr>
            <w:r>
              <w:rPr>
                <w:rFonts w:ascii="Nyala" w:cs="Nyala" w:hAnsi="Nyala" w:eastAsia="Nyala"/>
                <w:sz w:val="32"/>
                <w:szCs w:val="32"/>
                <w:shd w:val="nil" w:color="auto" w:fill="auto"/>
                <w:rtl w:val="0"/>
                <w:lang w:val="it-IT"/>
              </w:rPr>
              <w:t xml:space="preserve"> arrivo a Tolone nel pomeriggio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Nyala" w:cs="Nyala" w:hAnsi="Nyala" w:eastAsia="Nyala"/>
                <w:sz w:val="32"/>
                <w:szCs w:val="32"/>
                <w:shd w:val="nil" w:color="auto" w:fill="auto"/>
                <w:rtl w:val="0"/>
              </w:rPr>
            </w:pPr>
            <w:r>
              <w:rPr>
                <w:rFonts w:ascii="Nyala" w:cs="Nyala" w:hAnsi="Nyala" w:eastAsia="Nyala"/>
                <w:sz w:val="32"/>
                <w:szCs w:val="32"/>
                <w:shd w:val="nil" w:color="auto" w:fill="auto"/>
                <w:rtl w:val="0"/>
                <w:lang w:val="it-IT"/>
              </w:rPr>
              <w:t>Pernottamento e prima colazione in hotel a Tolone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Nyala" w:cs="Nyala" w:hAnsi="Nyala" w:eastAsia="Nyala"/>
                <w:sz w:val="32"/>
                <w:szCs w:val="32"/>
                <w:shd w:val="nil" w:color="auto" w:fill="auto"/>
                <w:rtl w:val="0"/>
              </w:rPr>
            </w:pPr>
            <w:r>
              <w:rPr>
                <w:rFonts w:ascii="Nyala" w:cs="Nyala" w:hAnsi="Nyala" w:eastAsia="Nyala"/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Sabato 27</w:t>
            </w:r>
            <w:r>
              <w:rPr>
                <w:rFonts w:ascii="Nyala" w:cs="Nyala" w:hAnsi="Nyala" w:eastAsia="Nyala"/>
                <w:sz w:val="32"/>
                <w:szCs w:val="32"/>
                <w:shd w:val="nil" w:color="auto" w:fill="auto"/>
                <w:rtl w:val="0"/>
                <w:lang w:val="it-IT"/>
              </w:rPr>
              <w:t xml:space="preserve">:  trasferimento a Chateau de la Castille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Nyala" w:cs="Nyala" w:hAnsi="Nyala" w:eastAsia="Nyala"/>
                <w:sz w:val="32"/>
                <w:szCs w:val="32"/>
                <w:shd w:val="nil" w:color="auto" w:fill="auto"/>
                <w:rtl w:val="0"/>
              </w:rPr>
            </w:pPr>
            <w:r>
              <w:rPr>
                <w:rFonts w:ascii="Nyala" w:cs="Nyala" w:hAnsi="Nyala" w:eastAsia="Nyala"/>
                <w:sz w:val="32"/>
                <w:szCs w:val="32"/>
                <w:shd w:val="nil" w:color="auto" w:fill="auto"/>
                <w:rtl w:val="0"/>
                <w:lang w:val="it-IT"/>
              </w:rPr>
              <w:t>RITO DELL</w:t>
            </w:r>
            <w:r>
              <w:rPr>
                <w:rFonts w:ascii="Nyala" w:cs="Nyala" w:hAnsi="Nyala" w:eastAsia="Nyala"/>
                <w:sz w:val="32"/>
                <w:szCs w:val="32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Nyala" w:cs="Nyala" w:hAnsi="Nyala" w:eastAsia="Nyala"/>
                <w:sz w:val="32"/>
                <w:szCs w:val="32"/>
                <w:shd w:val="nil" w:color="auto" w:fill="auto"/>
                <w:rtl w:val="0"/>
                <w:lang w:val="it-IT"/>
              </w:rPr>
              <w:t>ORDINAZIONE DI FRA GABRIELE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Nyala" w:cs="Nyala" w:hAnsi="Nyala" w:eastAsia="Nyala"/>
                <w:sz w:val="32"/>
                <w:szCs w:val="32"/>
                <w:shd w:val="nil" w:color="auto" w:fill="auto"/>
                <w:rtl w:val="0"/>
              </w:rPr>
            </w:pPr>
            <w:r>
              <w:rPr>
                <w:rFonts w:ascii="Nyala" w:cs="Nyala" w:hAnsi="Nyala" w:eastAsia="Nyala"/>
                <w:sz w:val="32"/>
                <w:szCs w:val="32"/>
                <w:shd w:val="nil" w:color="auto" w:fill="auto"/>
                <w:rtl w:val="0"/>
                <w:lang w:val="it-IT"/>
              </w:rPr>
              <w:t>Nel primo pomeriggio partenza per il rientro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Nyala" w:cs="Nyala" w:hAnsi="Nyala" w:eastAsia="Nyala"/>
                <w:sz w:val="32"/>
                <w:szCs w:val="32"/>
                <w:shd w:val="nil" w:color="auto" w:fill="auto"/>
                <w:rtl w:val="0"/>
                <w:lang w:val="it-IT"/>
              </w:rPr>
              <w:t>con arrivo in tarda serata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.0"/>
              <w:spacing w:after="0" w:line="240" w:lineRule="auto"/>
              <w:jc w:val="center"/>
              <w:rPr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Nyala" w:cs="Nyala" w:hAnsi="Nyala" w:eastAsia="Nyala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Nyala" w:cs="Nyala" w:hAnsi="Nyala" w:eastAsia="Nyala"/>
                <w:sz w:val="28"/>
                <w:szCs w:val="28"/>
                <w:shd w:val="nil" w:color="auto" w:fill="auto"/>
                <w:rtl w:val="0"/>
                <w:lang w:val="it-IT"/>
              </w:rPr>
              <w:t>quota euro 240,00 (per un minimo di 40 persone)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it-IT"/>
              </w:rPr>
              <w:t>INFORMAZIONI E ISCRIZIONE ENTRO IL 31 MARZO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 393 9110481</w:t>
            </w:r>
            <w:r>
              <w:rPr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</w:rPr>
            </w:r>
          </w:p>
        </w:tc>
      </w:tr>
    </w:tbl>
    <w:p>
      <w:pPr>
        <w:pStyle w:val="Normal.0"/>
        <w:widowControl w:val="0"/>
        <w:spacing w:after="0" w:line="240" w:lineRule="auto"/>
        <w:ind w:left="196" w:hanging="196"/>
        <w:rPr>
          <w:rFonts w:ascii="Helvetica" w:cs="Helvetica" w:hAnsi="Helvetica" w:eastAsia="Helvetica"/>
          <w:b w:val="1"/>
          <w:bCs w:val="1"/>
          <w:i w:val="1"/>
          <w:i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</w:rPr>
      </w:pP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</w:rPr>
      </w:pPr>
      <w:r>
        <w:rPr>
          <w:rFonts w:ascii="Times New Roman" w:cs="Times New Roman" w:hAnsi="Times New Roman" w:eastAsia="Times New Roman"/>
          <w:sz w:val="24"/>
          <w:szCs w:val="24"/>
          <w:u w:val="single"/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-318557</wp:posOffset>
                </wp:positionH>
                <wp:positionV relativeFrom="line">
                  <wp:posOffset>5927</wp:posOffset>
                </wp:positionV>
                <wp:extent cx="4850978" cy="1921933"/>
                <wp:effectExtent l="0" t="0" r="0" b="0"/>
                <wp:wrapNone/>
                <wp:docPr id="1073741830" name="officeArt object" descr="AutoSha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0978" cy="1921933"/>
                          <a:chOff x="-1" y="0"/>
                          <a:chExt cx="4850977" cy="1921932"/>
                        </a:xfrm>
                      </wpg:grpSpPr>
                      <wpg:grpSp>
                        <wpg:cNvPr id="1073741828" name="Raggruppa"/>
                        <wpg:cNvGrpSpPr/>
                        <wpg:grpSpPr>
                          <a:xfrm>
                            <a:off x="-2" y="-1"/>
                            <a:ext cx="4850979" cy="1921934"/>
                            <a:chOff x="-1" y="0"/>
                            <a:chExt cx="4850977" cy="1921932"/>
                          </a:xfrm>
                        </wpg:grpSpPr>
                        <wps:wsp>
                          <wps:cNvPr id="1073741825" name="Forma"/>
                          <wps:cNvSpPr/>
                          <wps:spPr>
                            <a:xfrm>
                              <a:off x="-1" y="-1"/>
                              <a:ext cx="4850976" cy="192193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1350"/>
                                  </a:moveTo>
                                  <a:cubicBezTo>
                                    <a:pt x="21600" y="604"/>
                                    <a:pt x="21361" y="0"/>
                                    <a:pt x="21065" y="0"/>
                                  </a:cubicBezTo>
                                  <a:cubicBezTo>
                                    <a:pt x="20770" y="0"/>
                                    <a:pt x="20530" y="604"/>
                                    <a:pt x="20530" y="1350"/>
                                  </a:cubicBezTo>
                                  <a:lnTo>
                                    <a:pt x="20530" y="2700"/>
                                  </a:lnTo>
                                  <a:lnTo>
                                    <a:pt x="535" y="2700"/>
                                  </a:lnTo>
                                  <a:cubicBezTo>
                                    <a:pt x="239" y="2700"/>
                                    <a:pt x="0" y="3304"/>
                                    <a:pt x="0" y="4050"/>
                                  </a:cubicBezTo>
                                  <a:lnTo>
                                    <a:pt x="0" y="20250"/>
                                  </a:lnTo>
                                  <a:cubicBezTo>
                                    <a:pt x="0" y="20996"/>
                                    <a:pt x="239" y="21600"/>
                                    <a:pt x="535" y="21600"/>
                                  </a:cubicBezTo>
                                  <a:cubicBezTo>
                                    <a:pt x="830" y="21600"/>
                                    <a:pt x="1070" y="20996"/>
                                    <a:pt x="1070" y="20250"/>
                                  </a:cubicBezTo>
                                  <a:lnTo>
                                    <a:pt x="1070" y="18900"/>
                                  </a:lnTo>
                                  <a:lnTo>
                                    <a:pt x="21065" y="18900"/>
                                  </a:lnTo>
                                  <a:cubicBezTo>
                                    <a:pt x="21361" y="18900"/>
                                    <a:pt x="21600" y="18296"/>
                                    <a:pt x="21600" y="17550"/>
                                  </a:cubicBez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999999"/>
                                </a:gs>
                              </a:gsLst>
                              <a:lin ang="54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sx="100000" sy="100000" kx="0" ky="0" algn="b" rotWithShape="0" blurRad="0" dist="28398" dir="3806097">
                                <a:srgbClr val="808080">
                                  <a:alpha val="5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26" name="Forma"/>
                          <wps:cNvSpPr/>
                          <wps:spPr>
                            <a:xfrm>
                              <a:off x="120120" y="-1"/>
                              <a:ext cx="4730855" cy="48048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21600"/>
                                  </a:moveTo>
                                  <a:cubicBezTo>
                                    <a:pt x="303" y="21600"/>
                                    <a:pt x="548" y="19182"/>
                                    <a:pt x="548" y="16200"/>
                                  </a:cubicBezTo>
                                  <a:cubicBezTo>
                                    <a:pt x="548" y="14709"/>
                                    <a:pt x="426" y="13500"/>
                                    <a:pt x="274" y="13500"/>
                                  </a:cubicBezTo>
                                  <a:cubicBezTo>
                                    <a:pt x="123" y="13500"/>
                                    <a:pt x="0" y="14709"/>
                                    <a:pt x="0" y="16200"/>
                                  </a:cubicBezTo>
                                  <a:close/>
                                  <a:moveTo>
                                    <a:pt x="21052" y="10800"/>
                                  </a:moveTo>
                                  <a:cubicBezTo>
                                    <a:pt x="21354" y="10800"/>
                                    <a:pt x="21600" y="8382"/>
                                    <a:pt x="21600" y="5400"/>
                                  </a:cubicBezTo>
                                  <a:cubicBezTo>
                                    <a:pt x="21600" y="2418"/>
                                    <a:pt x="21354" y="0"/>
                                    <a:pt x="21052" y="0"/>
                                  </a:cubicBezTo>
                                  <a:cubicBezTo>
                                    <a:pt x="20749" y="0"/>
                                    <a:pt x="20503" y="2418"/>
                                    <a:pt x="20503" y="5400"/>
                                  </a:cubicBezTo>
                                  <a:cubicBezTo>
                                    <a:pt x="20503" y="6891"/>
                                    <a:pt x="20626" y="8100"/>
                                    <a:pt x="20777" y="8100"/>
                                  </a:cubicBezTo>
                                  <a:cubicBezTo>
                                    <a:pt x="20929" y="8100"/>
                                    <a:pt x="21052" y="6891"/>
                                    <a:pt x="21052" y="54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0000"/>
                              </a:srgbClr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27" name="Forma"/>
                          <wps:cNvSpPr/>
                          <wps:spPr>
                            <a:xfrm>
                              <a:off x="-2" y="-1"/>
                              <a:ext cx="4850978" cy="192193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4050"/>
                                  </a:moveTo>
                                  <a:cubicBezTo>
                                    <a:pt x="0" y="3304"/>
                                    <a:pt x="239" y="2700"/>
                                    <a:pt x="535" y="2700"/>
                                  </a:cubicBezTo>
                                  <a:lnTo>
                                    <a:pt x="20530" y="2700"/>
                                  </a:lnTo>
                                  <a:lnTo>
                                    <a:pt x="20530" y="1350"/>
                                  </a:lnTo>
                                  <a:cubicBezTo>
                                    <a:pt x="20530" y="604"/>
                                    <a:pt x="20770" y="0"/>
                                    <a:pt x="21065" y="0"/>
                                  </a:cubicBezTo>
                                  <a:cubicBezTo>
                                    <a:pt x="21361" y="0"/>
                                    <a:pt x="21600" y="604"/>
                                    <a:pt x="21600" y="1350"/>
                                  </a:cubicBezTo>
                                  <a:lnTo>
                                    <a:pt x="21600" y="17550"/>
                                  </a:lnTo>
                                  <a:cubicBezTo>
                                    <a:pt x="21600" y="18296"/>
                                    <a:pt x="21361" y="18900"/>
                                    <a:pt x="21065" y="18900"/>
                                  </a:cubicBezTo>
                                  <a:lnTo>
                                    <a:pt x="1070" y="18900"/>
                                  </a:lnTo>
                                  <a:lnTo>
                                    <a:pt x="1070" y="20250"/>
                                  </a:lnTo>
                                  <a:cubicBezTo>
                                    <a:pt x="1070" y="20996"/>
                                    <a:pt x="830" y="21600"/>
                                    <a:pt x="535" y="21600"/>
                                  </a:cubicBezTo>
                                  <a:cubicBezTo>
                                    <a:pt x="239" y="21600"/>
                                    <a:pt x="0" y="20996"/>
                                    <a:pt x="0" y="20250"/>
                                  </a:cubicBezTo>
                                  <a:close/>
                                  <a:moveTo>
                                    <a:pt x="20530" y="2700"/>
                                  </a:moveTo>
                                  <a:lnTo>
                                    <a:pt x="21065" y="2700"/>
                                  </a:lnTo>
                                  <a:cubicBezTo>
                                    <a:pt x="21361" y="2700"/>
                                    <a:pt x="21600" y="2096"/>
                                    <a:pt x="21600" y="1350"/>
                                  </a:cubicBezTo>
                                  <a:moveTo>
                                    <a:pt x="21065" y="2700"/>
                                  </a:moveTo>
                                  <a:lnTo>
                                    <a:pt x="21065" y="1350"/>
                                  </a:lnTo>
                                  <a:cubicBezTo>
                                    <a:pt x="21065" y="1723"/>
                                    <a:pt x="20945" y="2025"/>
                                    <a:pt x="20798" y="2025"/>
                                  </a:cubicBezTo>
                                  <a:cubicBezTo>
                                    <a:pt x="20650" y="2025"/>
                                    <a:pt x="20530" y="1723"/>
                                    <a:pt x="20530" y="1350"/>
                                  </a:cubicBezTo>
                                  <a:moveTo>
                                    <a:pt x="535" y="5400"/>
                                  </a:moveTo>
                                  <a:lnTo>
                                    <a:pt x="535" y="4050"/>
                                  </a:lnTo>
                                  <a:cubicBezTo>
                                    <a:pt x="535" y="3677"/>
                                    <a:pt x="655" y="3375"/>
                                    <a:pt x="802" y="3375"/>
                                  </a:cubicBezTo>
                                  <a:cubicBezTo>
                                    <a:pt x="950" y="3375"/>
                                    <a:pt x="1070" y="3677"/>
                                    <a:pt x="1070" y="4050"/>
                                  </a:cubicBezTo>
                                  <a:cubicBezTo>
                                    <a:pt x="1070" y="4796"/>
                                    <a:pt x="830" y="5400"/>
                                    <a:pt x="535" y="5400"/>
                                  </a:cubicBezTo>
                                  <a:cubicBezTo>
                                    <a:pt x="239" y="5400"/>
                                    <a:pt x="0" y="4796"/>
                                    <a:pt x="0" y="4050"/>
                                  </a:cubicBezTo>
                                  <a:moveTo>
                                    <a:pt x="1070" y="4050"/>
                                  </a:moveTo>
                                  <a:lnTo>
                                    <a:pt x="1070" y="18900"/>
                                  </a:lnTo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rgbClr val="666666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1829" name="Pieve di Santa Maria Assunta in Candide…"/>
                        <wps:cNvSpPr txBox="1"/>
                        <wps:spPr>
                          <a:xfrm>
                            <a:off x="292312" y="246591"/>
                            <a:ext cx="4386472" cy="142875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0" w:line="240" w:lineRule="auto"/>
                                <w:jc w:val="center"/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  <w:rtl w:val="0"/>
                                  <w:lang w:val="it-IT"/>
                                </w:rPr>
                                <w:t>Pieve di Santa Maria Assunta in Candide</w:t>
                              </w:r>
                            </w:p>
                            <w:p>
                              <w:pPr>
                                <w:pStyle w:val="Normal.0"/>
                                <w:spacing w:after="0" w:line="240" w:lineRule="auto"/>
                                <w:jc w:val="center"/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  <w:rtl w:val="0"/>
                                  <w:lang w:val="it-IT"/>
                                </w:rPr>
                                <w:t>Parrocchia di San Rocco in Dosoledo</w:t>
                              </w:r>
                            </w:p>
                            <w:p>
                              <w:pPr>
                                <w:pStyle w:val="Normal.0"/>
                                <w:spacing w:after="0" w:line="240" w:lineRule="auto"/>
                                <w:jc w:val="center"/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  <w:rtl w:val="0"/>
                                  <w:lang w:val="it-IT"/>
                                </w:rPr>
                                <w:t>Parrocchia di San Luca in Padola</w:t>
                              </w:r>
                            </w:p>
                            <w:p>
                              <w:pPr>
                                <w:pStyle w:val="Normal.0"/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rFonts w:ascii="Helvetica" w:cs="Helvetica" w:hAnsi="Helvetica" w:eastAsia="Helvetica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i w:val="1"/>
                                  <w:iCs w:val="1"/>
                                  <w:sz w:val="20"/>
                                  <w:szCs w:val="20"/>
                                  <w:rtl w:val="0"/>
                                  <w:lang w:val="it-IT"/>
                                </w:rPr>
                                <w:t xml:space="preserve">Numeri di telefono: Parroco 0435.366316 - </w:t>
                              </w:r>
                              <w:r>
                                <w:rPr>
                                  <w:rFonts w:ascii="Helvetica" w:hAnsi="Helvetica"/>
                                  <w:b w:val="1"/>
                                  <w:bCs w:val="1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it-IT"/>
                                </w:rPr>
                                <w:t>cell. 339 4662627</w:t>
                              </w:r>
                              <w:r>
                                <w:rPr>
                                  <w:rFonts w:ascii="Helvetica" w:hAnsi="Helvetica"/>
                                  <w:i w:val="1"/>
                                  <w:iCs w:val="1"/>
                                  <w:sz w:val="20"/>
                                  <w:szCs w:val="20"/>
                                  <w:rtl w:val="0"/>
                                  <w:lang w:val="it-IT"/>
                                </w:rPr>
                                <w:t xml:space="preserve">    e-mail </w:t>
                              </w:r>
                              <w:r>
                                <w:rPr>
                                  <w:rStyle w:val="Hyperlink.0"/>
                                </w:rPr>
                                <w:fldChar w:fldCharType="begin" w:fldLock="0"/>
                              </w:r>
                              <w:r>
                                <w:rPr>
                                  <w:rStyle w:val="Hyperlink.0"/>
                                </w:rPr>
                                <w:instrText xml:space="preserve"> HYPERLINK "mailto:parrocchiacandide@diocesi.it"</w:instrText>
                              </w:r>
                              <w:r>
                                <w:rPr>
                                  <w:rStyle w:val="Hyperlink.0"/>
                                </w:rPr>
                                <w:fldChar w:fldCharType="separate" w:fldLock="0"/>
                              </w:r>
                              <w:r>
                                <w:rPr>
                                  <w:rStyle w:val="Hyperlink.0"/>
                                  <w:rtl w:val="0"/>
                                  <w:lang w:val="it-IT"/>
                                </w:rPr>
                                <w:t>parrocchiacandide@diocesi.it</w:t>
                              </w:r>
                              <w:r>
                                <w:rPr/>
                                <w:fldChar w:fldCharType="end" w:fldLock="0"/>
                              </w:r>
                              <w:r>
                                <w:rPr>
                                  <w:rFonts w:ascii="Helvetica" w:hAnsi="Helvetica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it-IT"/>
                                </w:rPr>
                                <w:t xml:space="preserve">  donluigidelfavero@gmail.com</w:t>
                              </w:r>
                            </w:p>
                            <w:p>
                              <w:pPr>
                                <w:pStyle w:val="Normal.0"/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rFonts w:ascii="Helvetica" w:cs="Helvetica" w:hAnsi="Helvetica" w:eastAsia="Helvetica"/>
                                  <w:i w:val="1"/>
                                  <w:iCs w:val="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Hyperlink.1"/>
                                </w:rPr>
                                <w:fldChar w:fldCharType="begin" w:fldLock="0"/>
                              </w:r>
                              <w:r>
                                <w:rPr>
                                  <w:rStyle w:val="Hyperlink.1"/>
                                </w:rPr>
                                <w:instrText xml:space="preserve"> HYPERLINK "http://www.parrocchiecomelicosuperiore.it"</w:instrText>
                              </w:r>
                              <w:r>
                                <w:rPr>
                                  <w:rStyle w:val="Hyperlink.1"/>
                                </w:rPr>
                                <w:fldChar w:fldCharType="separate" w:fldLock="0"/>
                              </w:r>
                              <w:r>
                                <w:rPr>
                                  <w:rStyle w:val="Hyperlink.1"/>
                                  <w:rtl w:val="0"/>
                                  <w:lang w:val="it-IT"/>
                                </w:rPr>
                                <w:t>www.parrocchiecomelicosuperiore.it</w:t>
                              </w:r>
                              <w:r>
                                <w:rPr/>
                                <w:fldChar w:fldCharType="end" w:fldLock="0"/>
                              </w:r>
                            </w:p>
                            <w:p>
                              <w:pPr>
                                <w:pStyle w:val="Normal.0"/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rFonts w:ascii="Helvetica" w:cs="Helvetica" w:hAnsi="Helvetica" w:eastAsia="Helvetica"/>
                                  <w:i w:val="1"/>
                                  <w:iCs w:val="1"/>
                                  <w:sz w:val="20"/>
                                  <w:szCs w:val="20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spacing w:after="0" w:line="240" w:lineRule="auto"/>
                                <w:jc w:val="both"/>
                                <w:rPr>
                                  <w:rFonts w:ascii="Chicago" w:cs="Chicago" w:hAnsi="Chicago" w:eastAsia="Chicago"/>
                                  <w:sz w:val="34"/>
                                  <w:szCs w:val="34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spacing w:after="0" w:line="240" w:lineRule="auto"/>
                                <w:jc w:val="both"/>
                              </w:pPr>
                              <w:r>
                                <w:rPr>
                                  <w:rFonts w:ascii="Chicago" w:cs="Chicago" w:hAnsi="Chicago" w:eastAsia="Chicago"/>
                                  <w:sz w:val="34"/>
                                  <w:szCs w:val="34"/>
                                </w:rPr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25.1pt;margin-top:0.5pt;width:382.0pt;height:151.3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-1,0" coordsize="4850977,1921932">
                <w10:wrap type="none" side="bothSides" anchorx="text"/>
                <v:group id="_x0000_s1027" style="position:absolute;left:-1;top:0;width:4850977;height:1921932;" coordorigin="-1,0" coordsize="4850977,1921932">
                  <v:shape id="_x0000_s1028" style="position:absolute;left:0;top:0;width:4850975;height:1921932;" coordorigin="0,0" coordsize="21600,21600" path="M 21600,1350 C 21600,604 21361,0 21065,0 C 20770,0 20530,604 20530,1350 L 20530,2700 L 535,2700 C 239,2700 0,3304 0,4050 L 0,20250 C 0,20996 239,21600 535,21600 C 830,21600 1070,20996 1070,20250 L 1070,18900 L 21065,18900 C 21361,18900 21600,18296 21600,17550 X E">
                    <v:fill angle="0fd" focus="100%" color="#FFFFFF" opacity="100.0%" color2="#999999" o:opacity2="100.0%" type="gradientUnscale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shadow on="t" color="#808080" opacity="0.5" offset="1.0pt,2.0pt"/>
                  </v:shape>
                  <v:shape id="_x0000_s1029" style="position:absolute;left:120121;top:0;width:4730854;height:480483;" coordorigin="0,0" coordsize="21600,21600" path="M 0,21600 C 303,21600 548,19182 548,16200 C 548,14709 426,13500 274,13500 C 123,13500 0,14709 0,16200 X M 21052,10800 C 21354,10800 21600,8382 21600,5400 C 21600,2418 21354,0 21052,0 C 20749,0 20503,2418 20503,5400 C 20503,6891 20626,8100 20777,8100 C 20929,8100 21052,6891 21052,5400 X E">
                    <v:fill color="#000000" opacity="2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30" style="position:absolute;left:-1;top:0;width:4850977;height:1921932;" coordorigin="0,0" coordsize="21600,21600" path="M 0,4050 C 0,3304 239,2700 535,2700 L 20530,2700 L 20530,1350 C 20530,604 20770,0 21065,0 C 21361,0 21600,604 21600,1350 L 21600,17550 C 21600,18296 21361,18900 21065,18900 L 1070,18900 L 1070,20250 C 1070,20996 830,21600 535,21600 C 239,21600 0,20996 0,20250 X M 20530,2700 L 21065,2700 C 21361,2700 21600,2096 21600,1350 M 21065,2700 L 21065,1350 C 21065,1723 20945,2025 20798,2025 C 20650,2025 20530,1723 20530,1350 M 535,5400 L 535,4050 C 535,3677 655,3375 802,3375 C 950,3375 1070,3677 1070,4050 C 1070,4796 830,5400 535,5400 C 239,5400 0,4796 0,4050 M 1070,4050 L 1070,18900 E">
                    <v:fill on="f"/>
                    <v:stroke filltype="solid" color="#666666" opacity="100.0%" weight="1.0pt" dashstyle="solid" endcap="flat" joinstyle="round" linestyle="single" startarrow="none" startarrowwidth="medium" startarrowlength="medium" endarrow="none" endarrowwidth="medium" endarrowlength="medium"/>
                  </v:shape>
                </v:group>
                <v:shape id="_x0000_s1031" type="#_x0000_t202" style="position:absolute;left:292312;top:246592;width:4386472;height:142874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0" w:line="240" w:lineRule="auto"/>
                          <w:jc w:val="center"/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it-IT"/>
                          </w:rPr>
                          <w:t>Pieve di Santa Maria Assunta in Candide</w:t>
                        </w:r>
                      </w:p>
                      <w:p>
                        <w:pPr>
                          <w:pStyle w:val="Normal.0"/>
                          <w:spacing w:after="0" w:line="240" w:lineRule="auto"/>
                          <w:jc w:val="center"/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it-IT"/>
                          </w:rPr>
                          <w:t>Parrocchia di San Rocco in Dosoledo</w:t>
                        </w:r>
                      </w:p>
                      <w:p>
                        <w:pPr>
                          <w:pStyle w:val="Normal.0"/>
                          <w:spacing w:after="0" w:line="240" w:lineRule="auto"/>
                          <w:jc w:val="center"/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it-IT"/>
                          </w:rPr>
                          <w:t>Parrocchia di San Luca in Padola</w:t>
                        </w:r>
                      </w:p>
                      <w:p>
                        <w:pPr>
                          <w:pStyle w:val="Normal.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Helvetica" w:cs="Helvetica" w:hAnsi="Helvetica" w:eastAsia="Helvetica"/>
                            <w:i w:val="1"/>
                            <w:iCs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elvetica" w:hAnsi="Helvetica"/>
                            <w:i w:val="1"/>
                            <w:iCs w:val="1"/>
                            <w:sz w:val="20"/>
                            <w:szCs w:val="20"/>
                            <w:rtl w:val="0"/>
                            <w:lang w:val="it-IT"/>
                          </w:rPr>
                          <w:t xml:space="preserve">Numeri di telefono: Parroco 0435.366316 - </w:t>
                        </w:r>
                        <w:r>
                          <w:rPr>
                            <w:rFonts w:ascii="Helvetica" w:hAnsi="Helvetica"/>
                            <w:b w:val="1"/>
                            <w:bCs w:val="1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it-IT"/>
                          </w:rPr>
                          <w:t>cell. 339 4662627</w:t>
                        </w:r>
                        <w:r>
                          <w:rPr>
                            <w:rFonts w:ascii="Helvetica" w:hAnsi="Helvetica"/>
                            <w:i w:val="1"/>
                            <w:iCs w:val="1"/>
                            <w:sz w:val="20"/>
                            <w:szCs w:val="20"/>
                            <w:rtl w:val="0"/>
                            <w:lang w:val="it-IT"/>
                          </w:rPr>
                          <w:t xml:space="preserve">    e-mail </w:t>
                        </w:r>
                        <w:r>
                          <w:rPr>
                            <w:rStyle w:val="Hyperlink.0"/>
                          </w:rPr>
                          <w:fldChar w:fldCharType="begin" w:fldLock="0"/>
                        </w:r>
                        <w:r>
                          <w:rPr>
                            <w:rStyle w:val="Hyperlink.0"/>
                          </w:rPr>
                          <w:instrText xml:space="preserve"> HYPERLINK "mailto:parrocchiacandide@diocesi.it"</w:instrText>
                        </w:r>
                        <w:r>
                          <w:rPr>
                            <w:rStyle w:val="Hyperlink.0"/>
                          </w:rPr>
                          <w:fldChar w:fldCharType="separate" w:fldLock="0"/>
                        </w:r>
                        <w:r>
                          <w:rPr>
                            <w:rStyle w:val="Hyperlink.0"/>
                            <w:rtl w:val="0"/>
                            <w:lang w:val="it-IT"/>
                          </w:rPr>
                          <w:t>parrocchiacandide@diocesi.it</w:t>
                        </w:r>
                        <w:r>
                          <w:rPr/>
                          <w:fldChar w:fldCharType="end" w:fldLock="0"/>
                        </w:r>
                        <w:r>
                          <w:rPr>
                            <w:rFonts w:ascii="Helvetica" w:hAnsi="Helvetica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it-IT"/>
                          </w:rPr>
                          <w:t xml:space="preserve">  donluigidelfavero@gmail.com</w:t>
                        </w:r>
                      </w:p>
                      <w:p>
                        <w:pPr>
                          <w:pStyle w:val="Normal.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Helvetica" w:cs="Helvetica" w:hAnsi="Helvetica" w:eastAsia="Helvetica"/>
                            <w:i w:val="1"/>
                            <w:iCs w:val="1"/>
                            <w:sz w:val="20"/>
                            <w:szCs w:val="20"/>
                          </w:rPr>
                        </w:pPr>
                        <w:r>
                          <w:rPr>
                            <w:rStyle w:val="Hyperlink.1"/>
                          </w:rPr>
                          <w:fldChar w:fldCharType="begin" w:fldLock="0"/>
                        </w:r>
                        <w:r>
                          <w:rPr>
                            <w:rStyle w:val="Hyperlink.1"/>
                          </w:rPr>
                          <w:instrText xml:space="preserve"> HYPERLINK "http://www.parrocchiecomelicosuperiore.it"</w:instrText>
                        </w:r>
                        <w:r>
                          <w:rPr>
                            <w:rStyle w:val="Hyperlink.1"/>
                          </w:rPr>
                          <w:fldChar w:fldCharType="separate" w:fldLock="0"/>
                        </w:r>
                        <w:r>
                          <w:rPr>
                            <w:rStyle w:val="Hyperlink.1"/>
                            <w:rtl w:val="0"/>
                            <w:lang w:val="it-IT"/>
                          </w:rPr>
                          <w:t>www.parrocchiecomelicosuperiore.it</w:t>
                        </w:r>
                        <w:r>
                          <w:rPr/>
                          <w:fldChar w:fldCharType="end" w:fldLock="0"/>
                        </w:r>
                      </w:p>
                      <w:p>
                        <w:pPr>
                          <w:pStyle w:val="Normal.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Helvetica" w:cs="Helvetica" w:hAnsi="Helvetica" w:eastAsia="Helvetica"/>
                            <w:i w:val="1"/>
                            <w:iCs w:val="1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Normal.0"/>
                          <w:spacing w:after="0" w:line="240" w:lineRule="auto"/>
                          <w:jc w:val="both"/>
                          <w:rPr>
                            <w:rFonts w:ascii="Chicago" w:cs="Chicago" w:hAnsi="Chicago" w:eastAsia="Chicago"/>
                            <w:sz w:val="34"/>
                            <w:szCs w:val="34"/>
                          </w:rPr>
                        </w:pPr>
                      </w:p>
                      <w:p>
                        <w:pPr>
                          <w:pStyle w:val="Normal.0"/>
                          <w:spacing w:after="0" w:line="240" w:lineRule="auto"/>
                          <w:jc w:val="both"/>
                        </w:pPr>
                        <w:r>
                          <w:rPr>
                            <w:rFonts w:ascii="Chicago" w:cs="Chicago" w:hAnsi="Chicago" w:eastAsia="Chicago"/>
                            <w:sz w:val="34"/>
                            <w:szCs w:val="34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</w:rPr>
      </w:pP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</w:rPr>
      </w:pP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</w:rPr>
      </w:pP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</w:rPr>
      </w:pP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</w:rPr>
      </w:pP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</w:rPr>
      </w:pP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  <w:u w:val="single"/>
        </w:rPr>
      </w:pPr>
    </w:p>
    <w:p>
      <w:pPr>
        <w:pStyle w:val="Normal.0"/>
        <w:spacing w:after="0" w:line="240" w:lineRule="auto"/>
        <w:jc w:val="right"/>
        <w:rPr>
          <w:i w:val="1"/>
          <w:iCs w:val="1"/>
          <w:outline w:val="0"/>
          <w:color w:val="000000"/>
          <w:sz w:val="40"/>
          <w:szCs w:val="4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40"/>
          <w:szCs w:val="4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da 15 a 22 marzo 2026</w:t>
      </w:r>
    </w:p>
    <w:p>
      <w:pPr>
        <w:pStyle w:val="Normal.0"/>
        <w:spacing w:after="0" w:line="240" w:lineRule="auto"/>
        <w:rPr>
          <w:i w:val="1"/>
          <w:iCs w:val="1"/>
          <w:outline w:val="0"/>
          <w:color w:val="000000"/>
          <w:sz w:val="40"/>
          <w:szCs w:val="4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Algerian" w:cs="Algerian" w:hAnsi="Algerian" w:eastAsia="Algerian"/>
          <w:i w:val="1"/>
          <w:iCs w:val="1"/>
          <w:outline w:val="0"/>
          <w:color w:val="000000"/>
          <w:sz w:val="40"/>
          <w:szCs w:val="4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Algerian" w:cs="Algerian" w:hAnsi="Algerian" w:eastAsia="Algerian"/>
          <w:outline w:val="0"/>
          <w:color w:val="000000"/>
          <w:sz w:val="40"/>
          <w:szCs w:val="4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lgerian" w:cs="Algerian" w:hAnsi="Algerian" w:eastAsia="Algerian"/>
          <w:outline w:val="0"/>
          <w:color w:val="000000"/>
          <w:sz w:val="40"/>
          <w:szCs w:val="4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ATTESO Alla fontana di siloe </w:t>
      </w:r>
    </w:p>
    <w:p>
      <w:pPr>
        <w:pStyle w:val="Normal.0"/>
        <w:spacing w:after="0" w:line="240" w:lineRule="auto"/>
        <w:jc w:val="center"/>
        <w:rPr>
          <w:rFonts w:ascii="Algerian" w:cs="Algerian" w:hAnsi="Algerian" w:eastAsia="Algerian"/>
          <w:outline w:val="0"/>
          <w:color w:val="000000"/>
          <w:sz w:val="40"/>
          <w:szCs w:val="4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Nyala" w:cs="Nyala" w:hAnsi="Nyala" w:eastAsia="Nyala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Nyala" w:cs="Nyala" w:hAnsi="Nyala" w:eastAsia="Nyala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Nella quarta tappa di Quaresima il Signore Ges</w:t>
      </w:r>
      <w:r>
        <w:rPr>
          <w:rFonts w:ascii="Nyala" w:cs="Nyala" w:hAnsi="Nyala" w:eastAsia="Nyala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Nyala" w:cs="Nyala" w:hAnsi="Nyala" w:eastAsia="Nyala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ci attende alla sorgente di Siloe.</w:t>
      </w:r>
    </w:p>
    <w:p>
      <w:pPr>
        <w:pStyle w:val="Normal.0"/>
        <w:spacing w:after="0" w:line="240" w:lineRule="auto"/>
        <w:jc w:val="both"/>
        <w:rPr>
          <w:rFonts w:ascii="Nyala" w:cs="Nyala" w:hAnsi="Nyala" w:eastAsia="Nyala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Nyala" w:cs="Nyala" w:hAnsi="Nyala" w:eastAsia="Nyala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Essa si trovava e si trova tuttora a Gerusalemme: l</w:t>
      </w:r>
      <w:r>
        <w:rPr>
          <w:rFonts w:ascii="Nyala" w:cs="Nyala" w:hAnsi="Nyala" w:eastAsia="Nyala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Nyala" w:cs="Nyala" w:hAnsi="Nyala" w:eastAsia="Nyala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acqua non </w:t>
      </w:r>
      <w:r>
        <w:rPr>
          <w:rFonts w:ascii="Nyala" w:cs="Nyala" w:hAnsi="Nyala" w:eastAsia="Nyala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Nyala" w:cs="Nyala" w:hAnsi="Nyala" w:eastAsia="Nyala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abbondante, ma </w:t>
      </w:r>
      <w:r>
        <w:rPr>
          <w:rFonts w:ascii="Nyala" w:cs="Nyala" w:hAnsi="Nyala" w:eastAsia="Nyala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Nyala" w:cs="Nyala" w:hAnsi="Nyala" w:eastAsia="Nyala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continua e non viene mai meno, neppure nei tempi di siccit</w:t>
      </w:r>
      <w:r>
        <w:rPr>
          <w:rFonts w:ascii="Nyala" w:cs="Nyala" w:hAnsi="Nyala" w:eastAsia="Nyala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rFonts w:ascii="Nyala" w:cs="Nyala" w:hAnsi="Nyala" w:eastAsia="Nyala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 E</w:t>
      </w:r>
      <w:r>
        <w:rPr>
          <w:rFonts w:ascii="Nyala" w:cs="Nyala" w:hAnsi="Nyala" w:eastAsia="Nyala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Nyala" w:cs="Nyala" w:hAnsi="Nyala" w:eastAsia="Nyala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un simbolo dell</w:t>
      </w:r>
      <w:r>
        <w:rPr>
          <w:rFonts w:ascii="Nyala" w:cs="Nyala" w:hAnsi="Nyala" w:eastAsia="Nyala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Nyala" w:cs="Nyala" w:hAnsi="Nyala" w:eastAsia="Nyala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acqua battesimale che lava i nostri occhi e ci consente di vedere e riconoscere Ges</w:t>
      </w:r>
      <w:r>
        <w:rPr>
          <w:rFonts w:ascii="Nyala" w:cs="Nyala" w:hAnsi="Nyala" w:eastAsia="Nyala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ù</w:t>
      </w:r>
      <w:r>
        <w:rPr>
          <w:rFonts w:ascii="Nyala" w:cs="Nyala" w:hAnsi="Nyala" w:eastAsia="Nyala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 il Figlio di Dio, il Salvatore.</w:t>
      </w:r>
    </w:p>
    <w:p>
      <w:pPr>
        <w:pStyle w:val="Normal.0"/>
        <w:spacing w:after="0" w:line="240" w:lineRule="auto"/>
        <w:jc w:val="both"/>
        <w:rPr>
          <w:rFonts w:ascii="Nyala" w:cs="Nyala" w:hAnsi="Nyala" w:eastAsia="Nyala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Nyala" w:cs="Nyala" w:hAnsi="Nyala" w:eastAsia="Nyala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-----------------------------------------------------------------------------------</w:t>
      </w:r>
    </w:p>
    <w:p>
      <w:pPr>
        <w:pStyle w:val="Normal.0"/>
        <w:spacing w:after="0" w:line="240" w:lineRule="auto"/>
        <w:rPr>
          <w:rFonts w:ascii="Albertus MT" w:cs="Albertus MT" w:hAnsi="Albertus MT" w:eastAsia="Albertus MT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lbertus MT" w:cs="Albertus MT" w:hAnsi="Albertus MT" w:eastAsia="Albertus MT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Lettura biblica di Quaresima guidata dal Vescovo:</w:t>
      </w:r>
    </w:p>
    <w:p>
      <w:pPr>
        <w:pStyle w:val="Normal.0"/>
        <w:spacing w:after="0" w:line="240" w:lineRule="auto"/>
        <w:rPr>
          <w:rFonts w:ascii="Albertus MT" w:cs="Albertus MT" w:hAnsi="Albertus MT" w:eastAsia="Albertus MT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lbertus MT" w:cs="Albertus MT" w:hAnsi="Albertus MT" w:eastAsia="Albertus MT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venerd</w:t>
      </w:r>
      <w:r>
        <w:rPr>
          <w:rFonts w:ascii="Albertus MT" w:cs="Albertus MT" w:hAnsi="Albertus MT" w:eastAsia="Albertus MT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ì </w:t>
      </w:r>
      <w:r>
        <w:rPr>
          <w:rFonts w:ascii="Albertus MT" w:cs="Albertus MT" w:hAnsi="Albertus MT" w:eastAsia="Albertus MT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20 marzo, alle ore 18.00, nella chiesa di Vigo di Cadore, il nostro Vescovo proporr</w:t>
      </w:r>
      <w:r>
        <w:rPr>
          <w:rFonts w:ascii="Albertus MT" w:cs="Albertus MT" w:hAnsi="Albertus MT" w:eastAsia="Albertus MT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lbertus MT" w:cs="Albertus MT" w:hAnsi="Albertus MT" w:eastAsia="Albertus MT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una lettura biblica che si inserisce nel cammino quaresimale della Diocesi.</w:t>
      </w:r>
    </w:p>
    <w:p>
      <w:pPr>
        <w:pStyle w:val="Normal.0"/>
        <w:spacing w:after="0" w:line="240" w:lineRule="auto"/>
        <w:ind w:left="708" w:firstLine="0"/>
        <w:jc w:val="center"/>
        <w:rPr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ind w:left="708" w:firstLine="0"/>
        <w:jc w:val="center"/>
        <w:rPr>
          <w:rFonts w:ascii="Albertus MT" w:cs="Albertus MT" w:hAnsi="Albertus MT" w:eastAsia="Albertus MT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------------------------------------------------------------------                                </w:t>
      </w:r>
      <w:r>
        <w:rPr>
          <w:rFonts w:ascii="Albertus MT" w:cs="Albertus MT" w:hAnsi="Albertus MT" w:eastAsia="Albertus MT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VIA CRUCIS COMUNITARIA</w:t>
      </w:r>
    </w:p>
    <w:p>
      <w:pPr>
        <w:pStyle w:val="Normal.0"/>
        <w:spacing w:after="0" w:line="240" w:lineRule="auto"/>
        <w:jc w:val="center"/>
        <w:rPr>
          <w:rFonts w:ascii="Albertus MT" w:cs="Albertus MT" w:hAnsi="Albertus MT" w:eastAsia="Albertus MT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lbertus MT" w:cs="Albertus MT" w:hAnsi="Albertus MT" w:eastAsia="Albertus MT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VENERDI</w:t>
      </w:r>
      <w:r>
        <w:rPr>
          <w:rFonts w:ascii="Albertus MT" w:cs="Albertus MT" w:hAnsi="Albertus MT" w:eastAsia="Albertus MT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Albertus MT" w:cs="Albertus MT" w:hAnsi="Albertus MT" w:eastAsia="Albertus MT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20 MARZO: a Padola </w:t>
      </w:r>
      <w:r>
        <w:rPr>
          <w:rFonts w:ascii="Albertus MT" w:cs="Albertus MT" w:hAnsi="Albertus MT" w:eastAsia="Albertus MT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Albertus MT" w:cs="Albertus MT" w:hAnsi="Albertus MT" w:eastAsia="Albertus MT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ore 20.00</w:t>
      </w:r>
    </w:p>
    <w:p>
      <w:pPr>
        <w:pStyle w:val="Normal.0"/>
        <w:spacing w:after="0" w:line="240" w:lineRule="auto"/>
        <w:jc w:val="center"/>
        <w:rPr>
          <w:rFonts w:ascii="Palatino" w:cs="Palatino" w:hAnsi="Palatino" w:eastAsia="Palatino"/>
          <w:i w:val="1"/>
          <w:iCs w:val="1"/>
          <w:outline w:val="0"/>
          <w:color w:val="000000"/>
          <w:sz w:val="24"/>
          <w:szCs w:val="24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Albertus MT" w:cs="Albertus MT" w:hAnsi="Albertus MT" w:eastAsia="Albertus MT"/>
          <w:i w:val="1"/>
          <w:iCs w:val="1"/>
          <w:outline w:val="0"/>
          <w:color w:val="000000"/>
          <w:sz w:val="24"/>
          <w:szCs w:val="24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Partendo dalla </w:t>
      </w:r>
      <w:r>
        <w:rPr>
          <w:rFonts w:ascii="Albertus MT" w:cs="Albertus MT" w:hAnsi="Albertus MT" w:eastAsia="Albertus MT"/>
          <w:i w:val="1"/>
          <w:iCs w:val="1"/>
          <w:outline w:val="0"/>
          <w:color w:val="000000"/>
          <w:sz w:val="24"/>
          <w:szCs w:val="24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Albertus MT" w:cs="Albertus MT" w:hAnsi="Albertus MT" w:eastAsia="Albertus MT"/>
          <w:i w:val="1"/>
          <w:iCs w:val="1"/>
          <w:outline w:val="0"/>
          <w:color w:val="000000"/>
          <w:sz w:val="24"/>
          <w:szCs w:val="24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Cappelletta</w:t>
      </w:r>
      <w:r>
        <w:rPr>
          <w:rFonts w:ascii="Albertus MT" w:cs="Albertus MT" w:hAnsi="Albertus MT" w:eastAsia="Albertus MT"/>
          <w:i w:val="1"/>
          <w:iCs w:val="1"/>
          <w:outline w:val="0"/>
          <w:color w:val="000000"/>
          <w:sz w:val="24"/>
          <w:szCs w:val="24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</w:p>
    <w:p>
      <w:pPr>
        <w:pStyle w:val="Normal.0"/>
        <w:spacing w:after="0" w:line="240" w:lineRule="auto"/>
        <w:jc w:val="both"/>
        <w:rPr>
          <w:rFonts w:ascii="Palatino" w:cs="Palatino" w:hAnsi="Palatino" w:eastAsia="Palatino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Palatino" w:hAnsi="Palatino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        </w:t>
      </w: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28"/>
          <w:szCs w:val="28"/>
        </w:rPr>
      </w:pPr>
    </w:p>
    <w:p>
      <w:pPr>
        <w:pStyle w:val="Normal.0"/>
        <w:spacing w:after="0" w:line="240" w:lineRule="auto"/>
        <w:jc w:val="both"/>
      </w:pPr>
      <w:r>
        <w:rPr>
          <w:rFonts w:ascii="Franklin Gothic Medium" w:cs="Franklin Gothic Medium" w:hAnsi="Franklin Gothic Medium" w:eastAsia="Franklin Gothic Medium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6840" w:h="11900" w:orient="landscape"/>
      <w:pgMar w:top="284" w:right="539" w:bottom="142" w:left="680" w:header="709" w:footer="709"/>
      <w:cols w:space="1812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lbertus Medium">
    <w:charset w:val="00"/>
    <w:family w:val="roman"/>
    <w:pitch w:val="default"/>
  </w:font>
  <w:font w:name="Apple Chancery">
    <w:charset w:val="00"/>
    <w:family w:val="roman"/>
    <w:pitch w:val="default"/>
  </w:font>
  <w:font w:name="Arial Narrow">
    <w:charset w:val="00"/>
    <w:family w:val="roman"/>
    <w:pitch w:val="default"/>
  </w:font>
  <w:font w:name="Algerian">
    <w:charset w:val="00"/>
    <w:family w:val="roman"/>
    <w:pitch w:val="default"/>
  </w:font>
  <w:font w:name="Cambria Bold">
    <w:charset w:val="00"/>
    <w:family w:val="roman"/>
    <w:pitch w:val="default"/>
  </w:font>
  <w:font w:name="Helvetica">
    <w:charset w:val="00"/>
    <w:family w:val="roman"/>
    <w:pitch w:val="default"/>
  </w:font>
  <w:font w:name="Franklin Gothic Medium">
    <w:charset w:val="00"/>
    <w:family w:val="roman"/>
    <w:pitch w:val="default"/>
  </w:font>
  <w:font w:name="Albertus MT">
    <w:charset w:val="00"/>
    <w:family w:val="roman"/>
    <w:pitch w:val="default"/>
  </w:font>
  <w:font w:name="Nyala">
    <w:charset w:val="00"/>
    <w:family w:val="roman"/>
    <w:pitch w:val="default"/>
  </w:font>
  <w:font w:name="Chicago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UCIANO dE lORENZO pOZ ANN.">
    <w:name w:val="UCIANO dE lORENZO pOZ ANN."/>
    <w:next w:val="UCIANO dE lORENZO pOZ ANN.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663300"/>
      <w:u w:val="single" w:color="663300"/>
      <w:lang w:val="it-IT"/>
      <w14:textFill>
        <w14:solidFill>
          <w14:srgbClr w14:val="663300"/>
        </w14:solidFill>
      </w14:textFill>
    </w:rPr>
  </w:style>
  <w:style w:type="character" w:styleId="Hyperlink.0">
    <w:name w:val="Hyperlink.0"/>
    <w:basedOn w:val="Link"/>
    <w:next w:val="Hyperlink.0"/>
    <w:rPr>
      <w:i w:val="1"/>
      <w:iCs w:val="1"/>
      <w:sz w:val="24"/>
      <w:szCs w:val="24"/>
    </w:rPr>
  </w:style>
  <w:style w:type="character" w:styleId="Hyperlink.1">
    <w:name w:val="Hyperlink.1"/>
    <w:basedOn w:val="Link"/>
    <w:next w:val="Hyperlink.1"/>
    <w:rPr>
      <w:i w:val="1"/>
      <w:iCs w:val="1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