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71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6"/>
        <w:gridCol w:w="482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189"/>
              </w:tabs>
              <w:spacing w:after="0" w:line="240" w:lineRule="auto"/>
            </w:pP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       </w:t>
            </w:r>
            <w:r>
              <w:rPr>
                <w:rFonts w:ascii="Albertus Medium" w:cs="Albertus Medium" w:hAnsi="Albertus Medium" w:eastAsia="Albertus Medium"/>
                <w:i w:val="1"/>
                <w:iCs w:val="1"/>
                <w:shd w:val="nil" w:color="auto" w:fill="auto"/>
                <w:rtl w:val="0"/>
                <w:lang w:val="it-IT"/>
              </w:rPr>
              <w:t xml:space="preserve">                    </w:t>
            </w:r>
            <w:r>
              <w:rPr>
                <w:rFonts w:ascii="Albertus Medium" w:cs="Albertus Medium" w:hAnsi="Albertus Medium" w:eastAsia="Albertus Medium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PROGRAMMA  SETTIMANALE</w:t>
            </w:r>
          </w:p>
        </w:tc>
      </w:tr>
      <w:tr>
        <w:tblPrEx>
          <w:shd w:val="clear" w:color="auto" w:fill="ced7e7"/>
        </w:tblPrEx>
        <w:trPr>
          <w:trHeight w:val="286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Apple Chancery" w:cs="Apple Chancery" w:hAnsi="Apple Chancery" w:eastAsia="Apple Chancery"/>
                <w:shd w:val="nil" w:color="auto" w:fill="auto"/>
              </w:rPr>
            </w:pPr>
            <w:r>
              <w:rPr>
                <w:rFonts w:ascii="Apple Chancery" w:hAnsi="Apple Chancery"/>
                <w:shd w:val="nil" w:color="auto" w:fill="auto"/>
                <w:rtl w:val="0"/>
                <w:lang w:val="it-IT"/>
              </w:rPr>
              <w:t>Sabato 22 novembre</w:t>
            </w:r>
          </w:p>
          <w:p>
            <w:pPr>
              <w:pStyle w:val="Normal.0"/>
              <w:spacing w:after="0" w:line="240" w:lineRule="auto"/>
              <w:jc w:val="center"/>
              <w:rPr>
                <w:rFonts w:ascii="Apple Chancery" w:cs="Apple Chancery" w:hAnsi="Apple Chancery" w:eastAsia="Apple Chancery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pple Chancery" w:cs="Apple Chancery" w:hAnsi="Apple Chancery" w:eastAsia="Apple Chancery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*Fabio Alfar</w:t>
            </w:r>
            <w:r>
              <w:rPr>
                <w:shd w:val="nil" w:color="auto" w:fill="auto"/>
                <w:rtl w:val="0"/>
                <w:lang w:val="it-IT"/>
              </w:rPr>
              <w:t xml:space="preserve">é </w:t>
            </w:r>
            <w:r>
              <w:rPr>
                <w:shd w:val="nil" w:color="auto" w:fill="auto"/>
                <w:rtl w:val="0"/>
                <w:lang w:val="it-IT"/>
              </w:rPr>
              <w:t>nel VII</w:t>
            </w:r>
            <w:r>
              <w:rPr>
                <w:shd w:val="nil" w:color="auto" w:fill="auto"/>
                <w:rtl w:val="0"/>
                <w:lang w:val="it-IT"/>
              </w:rPr>
              <w:t>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De Martin Tita e Gisetta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Marta, Leo e Gino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Flavio De Martin Topranin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>CASAMAZZAGNO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Sergio e Vittoria Festini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Festini Cucco Gianfranco nel 20</w:t>
            </w:r>
            <w:r>
              <w:rPr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shd w:val="nil" w:color="auto" w:fill="auto"/>
                <w:rtl w:val="0"/>
                <w:lang w:val="it-IT"/>
              </w:rPr>
              <w:t>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Concetta Sigona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Rodolfo, Irma, Giuseppina e Silvano o. da Giannina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Famiglia Giovanni Pinchien</w:t>
            </w:r>
          </w:p>
        </w:tc>
      </w:tr>
      <w:tr>
        <w:tblPrEx>
          <w:shd w:val="clear" w:color="auto" w:fill="ced7e7"/>
        </w:tblPrEx>
        <w:trPr>
          <w:trHeight w:val="403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Domenica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23 novembre</w:t>
            </w:r>
          </w:p>
          <w:p>
            <w:pPr>
              <w:pStyle w:val="Normal.0"/>
              <w:spacing w:before="40" w:after="0" w:line="240" w:lineRule="auto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i w:val="0"/>
                <w:iCs w:val="0"/>
                <w:outline w:val="0"/>
                <w:color w:val="000000"/>
                <w:sz w:val="28"/>
                <w:szCs w:val="28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outline w:val="0"/>
                <w:color w:val="ff0000"/>
                <w:sz w:val="32"/>
                <w:szCs w:val="32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outline w:val="0"/>
                <w:color w:val="ff0000"/>
                <w:sz w:val="32"/>
                <w:szCs w:val="32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FESTA DI CRISTO RE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outline w:val="0"/>
                <w:color w:val="ff0000"/>
                <w:sz w:val="32"/>
                <w:szCs w:val="32"/>
                <w:u w:color="ff0000"/>
                <w:shd w:val="nil" w:color="auto" w:fill="auto"/>
                <w:lang w:val="it-IT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Giornata dei Giovani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*Lucia Sacco Costa o. familiari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Zandonella Golin Graziosa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Pomar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é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Aurelio e Maria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Mina Plaito Antonia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i w:val="1"/>
                <w:iCs w:val="1"/>
                <w:shd w:val="nil" w:color="auto" w:fill="auto"/>
                <w:rtl w:val="0"/>
              </w:rPr>
            </w:pPr>
            <w:r>
              <w:rPr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Zambelli Titton Mauro, Dina. Olinda e Gabriele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Bruna De Lorenzo Gardinal e Piero Tacus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Sacerdoti e parroci di Padola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Enea e Gildo Elvio Ribul  -    Pedol Pietro Enzo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Genitori di Lino De Martin Strento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shd w:val="nil" w:color="auto" w:fill="auto"/>
                <w:rtl w:val="0"/>
                <w:lang w:val="it-IT"/>
              </w:rPr>
              <w:t>(Marcellino e Filomena)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Angeletti Natale nel XXX</w:t>
            </w:r>
            <w:r>
              <w:rPr>
                <w:b w:val="0"/>
                <w:bCs w:val="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117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Luned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24 novembre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Ss. Martiri Vietnamiti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it-IT"/>
              </w:rPr>
              <w:t>CASAMAZZAGNO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 xml:space="preserve"> don Francesco Zanderigo Rosolo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Piazza Nerina e marito o. Fernanda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01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Marted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25 novembre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S. Caterina 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Alessandria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PADOLA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*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Annibale e Gina</w:t>
            </w:r>
          </w:p>
          <w:p>
            <w:pPr>
              <w:pStyle w:val="Normal.0"/>
              <w:pBdr>
                <w:top w:val="nil"/>
                <w:left w:val="nil"/>
                <w:bottom w:val="single" w:color="000000" w:sz="6" w:space="0" w:shadow="0" w:frame="0"/>
                <w:right w:val="nil"/>
              </w:pBdr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De Bettin Ausilia o. marito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30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Mercoled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26 novembre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 xml:space="preserve">DOSOLEDO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ore 18.00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Scattolo Simone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Elio, Marco e Gino Proila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Marcello e Luigina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Zambelli Gat Corrado ann. e Anna</w:t>
            </w:r>
          </w:p>
        </w:tc>
      </w:tr>
      <w:tr>
        <w:tblPrEx>
          <w:shd w:val="clear" w:color="auto" w:fill="ced7e7"/>
        </w:tblPrEx>
        <w:trPr>
          <w:trHeight w:val="1686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Gioved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ì 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27 novembre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Alle 18 il Vescovo incontra parroci e presidenti dei Consigli pastorali a Tai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u w:val="single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ore 9.00 (al mattino)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Viola e Lot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Mauro, Marisa e Genitori</w:t>
            </w:r>
          </w:p>
        </w:tc>
      </w:tr>
      <w:tr>
        <w:tblPrEx>
          <w:shd w:val="clear" w:color="auto" w:fill="ced7e7"/>
        </w:tblPrEx>
        <w:trPr>
          <w:trHeight w:val="817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Venerdi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28 novembre</w:t>
            </w:r>
          </w:p>
          <w:p>
            <w:pPr>
              <w:pStyle w:val="Normal.0"/>
              <w:spacing w:before="40" w:after="0" w:line="240" w:lineRule="auto"/>
            </w:pPr>
            <w:r>
              <w:rPr>
                <w:b w:val="1"/>
                <w:bCs w:val="1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 xml:space="preserve">CANDIDE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u w:val="none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z w:val="24"/>
                <w:szCs w:val="24"/>
                <w:u w:val="none"/>
                <w:shd w:val="nil" w:color="auto" w:fill="auto"/>
                <w:rtl w:val="0"/>
                <w:lang w:val="it-IT"/>
              </w:rPr>
              <w:t>secondo intenzione</w:t>
            </w:r>
          </w:p>
        </w:tc>
      </w:tr>
      <w:tr>
        <w:tblPrEx>
          <w:shd w:val="clear" w:color="auto" w:fill="ced7e7"/>
        </w:tblPrEx>
        <w:trPr>
          <w:trHeight w:val="390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Sabato 29 novembre</w:t>
            </w:r>
          </w:p>
          <w:p>
            <w:pPr>
              <w:pStyle w:val="Normal.0"/>
              <w:spacing w:before="40" w:after="0" w:line="240" w:lineRule="auto"/>
              <w:rPr>
                <w:rFonts w:ascii="Algerian" w:cs="Algerian" w:hAnsi="Algerian" w:eastAsia="Algerian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lang w:val="it-IT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Con la Messa di questa sera inizia il nuovo Anno Liturgico.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Riprendiamo il cammino.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Ci guider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il Vangelo secondo Matteo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17.00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*Fedele e Veronica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Ribul Mazzola Elena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Perini Rosetta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Int. di Miriella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>CASAMAZZAGNO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ore 18.00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*</w:t>
            </w:r>
            <w:r>
              <w:rPr>
                <w:shd w:val="nil" w:color="auto" w:fill="auto"/>
                <w:rtl w:val="0"/>
                <w:lang w:val="it-IT"/>
              </w:rPr>
              <w:t>Maurizio Fontana nel 1</w:t>
            </w:r>
            <w:r>
              <w:rPr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shd w:val="nil" w:color="auto" w:fill="auto"/>
                <w:rtl w:val="0"/>
                <w:lang w:val="it-IT"/>
              </w:rPr>
              <w:t>ann. Aurora e Tita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Ave Gasperina ann. e familiari defunti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Manuela Festini Battiferro ann.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Festini Brosa Maria Grazia ann. Romana e Luigi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Sacco Proila Marco e Rosa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Martini Barzolai Agnese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Brunasso Terzina          -          Def.ti Carlevaris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Festini Brosa Bortolo e Mina Felicita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321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Domenica 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30 NOVEMBRE</w:t>
            </w: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hd w:val="nil" w:color="auto" w:fill="auto"/>
                <w:rtl w:val="0"/>
                <w:lang w:val="it-IT"/>
              </w:rPr>
              <w:t>S. Andrea ap.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before="40" w:after="0" w:line="240" w:lineRule="auto"/>
              <w:ind w:left="0" w:right="0" w:firstLine="0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0"/>
                <w:lang w:val="it-IT"/>
                <w14:textFill>
                  <w14:solidFill>
                    <w14:srgbClr w14:val="C00000"/>
                  </w14:solidFill>
                </w14:textFill>
              </w:rPr>
              <w:t>PRIMA DOMENICA DI AVVENTO</w:t>
            </w: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.0"/>
              <w:spacing w:before="40" w:after="0" w:line="240" w:lineRule="auto"/>
              <w:jc w:val="center"/>
            </w:pPr>
            <w:r>
              <w:rPr>
                <w:rFonts w:ascii="Franklin Gothic Medium" w:cs="Franklin Gothic Medium" w:hAnsi="Franklin Gothic Medium" w:eastAsia="Franklin Gothic Medium"/>
                <w:b w:val="1"/>
                <w:bCs w:val="1"/>
                <w:sz w:val="32"/>
                <w:szCs w:val="32"/>
                <w:shd w:val="nil" w:color="auto" w:fill="auto"/>
                <w:lang w:val="it-IT"/>
              </w:rPr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UCIANO dE lORENZO pOZ ANN.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 9.00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*Staunovo Polacco Vittorio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Angelina Deppo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Martini Barzolai Placido e Elide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Beppa, Giulio, Ester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CANDIDE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10.30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i w:val="1"/>
                <w:iCs w:val="1"/>
                <w:shd w:val="nil" w:color="auto" w:fill="auto"/>
                <w:rtl w:val="0"/>
              </w:rPr>
            </w:pPr>
            <w:r>
              <w:rPr>
                <w:b w:val="0"/>
                <w:bCs w:val="0"/>
                <w:i w:val="0"/>
                <w:iCs w:val="0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per le nostre Comunit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0"/>
                <w:bCs w:val="0"/>
                <w:i w:val="1"/>
                <w:iCs w:val="1"/>
                <w:shd w:val="nil" w:color="auto" w:fill="auto"/>
                <w:rtl w:val="0"/>
                <w:lang w:val="it-IT"/>
              </w:rPr>
              <w:t>parrocchiali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Alfar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Lovo Anna e Giovanna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Alfar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Lovo Claudio ann.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DOSOLEDO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 ore 17.00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 VESPERO e Adorazione eucaristica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u w:val="single"/>
                <w:shd w:val="nil" w:color="auto" w:fill="auto"/>
                <w:rtl w:val="0"/>
                <w:lang w:val="it-IT"/>
              </w:rPr>
              <w:t>PADOLA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ore  18.30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*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Defunti famiglia Angeletti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b w:val="0"/>
                <w:bCs w:val="0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Onelia De Martin Polo o. marito</w:t>
            </w:r>
          </w:p>
          <w:p>
            <w:pPr>
              <w:pStyle w:val="UCIANO dE lORENZO pOZ ANN.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De Martin Fausto o. Florindo</w:t>
            </w:r>
            <w:r>
              <w:rPr>
                <w:b w:val="0"/>
                <w:bCs w:val="0"/>
                <w:shd w:val="nil" w:color="auto" w:fill="auto"/>
              </w:rPr>
            </w:r>
          </w:p>
        </w:tc>
      </w:tr>
    </w:tbl>
    <w:p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p>
      <w:pPr>
        <w:pStyle w:val="Normal.0"/>
        <w:spacing w:after="0" w:line="240" w:lineRule="auto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  <w:lang w:val="en-US"/>
        </w:rPr>
      </w:pPr>
    </w:p>
    <w:tbl>
      <w:tblPr>
        <w:tblW w:w="7357" w:type="dxa"/>
        <w:jc w:val="left"/>
        <w:tblInd w:w="30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57"/>
      </w:tblGrid>
      <w:tr>
        <w:tblPrEx>
          <w:shd w:val="clear" w:color="auto" w:fill="ced7e7"/>
        </w:tblPrEx>
        <w:trPr>
          <w:trHeight w:val="9308" w:hRule="atLeast"/>
        </w:trPr>
        <w:tc>
          <w:tcPr>
            <w:tcW w:type="dxa" w:w="7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outline w:val="0"/>
                <w:color w:val="000000"/>
                <w:sz w:val="36"/>
                <w:szCs w:val="36"/>
                <w:u w:val="none"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b w:val="1"/>
                <w:bCs w:val="1"/>
                <w:outline w:val="0"/>
                <w:color w:val="000000"/>
                <w:sz w:val="36"/>
                <w:szCs w:val="36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Ufficio parrocchiale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LUNEDI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’ 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24 novembre a 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Candide 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dalle 9 alle 11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GIOVEDI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’ 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27 novembre a</w:t>
            </w:r>
            <w:r>
              <w:rPr>
                <w:rStyle w:val="Link"/>
                <w:b w:val="1"/>
                <w:bCs w:val="1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Padola</w:t>
            </w:r>
            <w:r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dalle 9.30 alle 11</w:t>
            </w:r>
          </w:p>
          <w:p>
            <w:pPr>
              <w:pStyle w:val="Normal.0"/>
              <w:spacing w:after="0" w:line="240" w:lineRule="auto"/>
              <w:jc w:val="center"/>
              <w:rPr>
                <w:rStyle w:val="Link"/>
                <w:outline w:val="0"/>
                <w:color w:val="000000"/>
                <w:sz w:val="24"/>
                <w:szCs w:val="24"/>
                <w:u w:val="single" w:color="000000"/>
                <w:shd w:val="nil" w:color="auto" w:fill="auto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rStyle w:val="Link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8"/>
                <w:szCs w:val="28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8"/>
                <w:szCs w:val="28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DOPO LA GIORNATA PER CRESIMANDI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È </w:t>
            </w: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stata vissuta a Vena d</w:t>
            </w: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Oro domenica scorsa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I Responsabili della Comunit</w:t>
            </w: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hanno inviato al parroco il seguente riscontro: </w:t>
            </w:r>
            <w:r>
              <w:rPr>
                <w:rStyle w:val="Link"/>
                <w:b w:val="1"/>
                <w:bCs w:val="1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Style w:val="Link"/>
                <w:b w:val="1"/>
                <w:bCs w:val="1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Avete ragazzi meravigliosi</w:t>
            </w: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. Era un riscontro molto sincero. Al di l</w:t>
            </w: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della legittima soddisfazione che tocca le famiglie e anche le parrocchie, queste parole sono un incoraggiamento a non diminuire l</w:t>
            </w: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Link"/>
                <w:i w:val="1"/>
                <w:iCs w:val="1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impegno formativo. Talvolta non sembra, ma porta buoni frutti che da fuori vengono riconosciuti.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Arial Narrow" w:cs="Arial Narrow" w:hAnsi="Arial Narrow" w:eastAsia="Arial Narrow"/>
                <w:i w:val="1"/>
                <w:iCs w:val="1"/>
                <w:outline w:val="0"/>
                <w:color w:val="000000"/>
                <w:sz w:val="40"/>
                <w:szCs w:val="40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rFonts w:ascii="Arial Narrow" w:hAnsi="Arial Narrow"/>
                <w:i w:val="1"/>
                <w:iCs w:val="1"/>
                <w:outline w:val="0"/>
                <w:color w:val="000000"/>
                <w:sz w:val="40"/>
                <w:szCs w:val="40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                           Amico del popolo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 Narrow" w:cs="Arial Narrow" w:hAnsi="Arial Narrow" w:eastAsia="Arial Narrow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rFonts w:ascii="Arial Narrow" w:hAnsi="Arial Narrow" w:hint="default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È </w:t>
            </w:r>
            <w:r>
              <w:rPr>
                <w:rStyle w:val="Link"/>
                <w:rFonts w:ascii="Arial Narrow" w:hAnsi="Arial Narrow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tempo di rinnovamento al Giornale diocesano l</w:t>
            </w:r>
            <w:r>
              <w:rPr>
                <w:rStyle w:val="Link"/>
                <w:rFonts w:ascii="Arial Narrow" w:hAnsi="Arial Narrow" w:hint="default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Link"/>
                <w:rFonts w:ascii="Arial Narrow" w:hAnsi="Arial Narrow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Amico del Popolo.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Arial Narrow" w:cs="Arial Narrow" w:hAnsi="Arial Narrow" w:eastAsia="Arial Narrow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rFonts w:ascii="Arial Narrow" w:hAnsi="Arial Narrow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I lettori nell</w:t>
            </w:r>
            <w:r>
              <w:rPr>
                <w:rStyle w:val="Link"/>
                <w:rFonts w:ascii="Arial Narrow" w:hAnsi="Arial Narrow" w:hint="default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Link"/>
                <w:rFonts w:ascii="Arial Narrow" w:hAnsi="Arial Narrow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ultimo anno hanno potuto apprezzare il rinnovamento portato dal nuovo Direttore e dalla sua squadra. Contano certamente le notizie, ma valgono soprattutto le idee e la presentazione dei nostri problemi. E</w:t>
            </w:r>
            <w:r>
              <w:rPr>
                <w:rStyle w:val="Link"/>
                <w:rFonts w:ascii="Arial Narrow" w:hAnsi="Arial Narrow" w:hint="default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’ </w:t>
            </w:r>
            <w:r>
              <w:rPr>
                <w:rStyle w:val="Link"/>
                <w:rFonts w:ascii="Arial Narrow" w:hAnsi="Arial Narrow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uno strumento che ci mantiene uniti alla Comunit</w:t>
            </w:r>
            <w:r>
              <w:rPr>
                <w:rStyle w:val="Link"/>
                <w:rFonts w:ascii="Arial Narrow" w:hAnsi="Arial Narrow" w:hint="default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Style w:val="Link"/>
                <w:rFonts w:ascii="Arial Narrow" w:hAnsi="Arial Narrow"/>
                <w:outline w:val="0"/>
                <w:color w:val="000000"/>
                <w:sz w:val="24"/>
                <w:szCs w:val="24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diocesana. Il Giornale vive grazie agli abbonamenti</w:t>
            </w:r>
            <w:r>
              <w:rPr>
                <w:rStyle w:val="Link"/>
                <w:rFonts w:ascii="Arial Narrow" w:hAnsi="Arial Narrow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pStyle w:val="Normal.0"/>
              <w:spacing w:after="0" w:line="240" w:lineRule="auto"/>
              <w:jc w:val="center"/>
              <w:rPr>
                <w:rStyle w:val="Link"/>
                <w:outline w:val="0"/>
                <w:color w:val="000000"/>
                <w:sz w:val="32"/>
                <w:szCs w:val="32"/>
                <w:u w:val="single" w:color="000000"/>
                <w:shd w:val="nil" w:color="auto" w:fill="auto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outline w:val="0"/>
                <w:color w:val="000000"/>
                <w:sz w:val="28"/>
                <w:szCs w:val="28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Link"/>
                <w:outline w:val="0"/>
                <w:color w:val="000000"/>
                <w:sz w:val="28"/>
                <w:szCs w:val="28"/>
                <w:u w:val="singl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RACCOLTA PER IL BANCO ALIMENTARE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Link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Promossa dal Gruppo Alpini, </w:t>
            </w:r>
            <w:r>
              <w:rPr>
                <w:rStyle w:val="Link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è </w:t>
            </w:r>
            <w:r>
              <w:rPr>
                <w:rStyle w:val="Link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partita la raccolta di generi alimentari per rifornire il </w:t>
            </w:r>
            <w:r>
              <w:rPr>
                <w:rStyle w:val="Link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rStyle w:val="Link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banco alimentare</w:t>
            </w:r>
            <w:r>
              <w:rPr>
                <w:rStyle w:val="Link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” </w:t>
            </w:r>
            <w:r>
              <w:rPr>
                <w:rStyle w:val="Link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che consente un aiuto non risolutivo, ma significativo e importante. La distribuzione avviene da alcuni anni a livello locale ed </w:t>
            </w:r>
            <w:r>
              <w:rPr>
                <w:rStyle w:val="Link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è </w:t>
            </w:r>
            <w:r>
              <w:rPr>
                <w:rStyle w:val="Link"/>
                <w:outline w:val="0"/>
                <w:color w:val="000000"/>
                <w:sz w:val="28"/>
                <w:szCs w:val="28"/>
                <w:u w:val="none"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gestita dalle parrocchie.</w:t>
            </w:r>
          </w:p>
        </w:tc>
      </w:tr>
    </w:tbl>
    <w:p>
      <w:pPr>
        <w:pStyle w:val="Normal.0"/>
        <w:widowControl w:val="0"/>
        <w:spacing w:after="0" w:line="240" w:lineRule="auto"/>
        <w:ind w:left="196" w:hanging="196"/>
        <w:rPr>
          <w:rFonts w:ascii="Helvetica" w:cs="Helvetica" w:hAnsi="Helvetica" w:eastAsia="Helvetica"/>
          <w:b w:val="1"/>
          <w:bCs w:val="1"/>
          <w:i w:val="1"/>
          <w:iCs w:val="1"/>
          <w:sz w:val="28"/>
          <w:szCs w:val="28"/>
          <w:lang w:val="en-US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sz w:val="36"/>
          <w:szCs w:val="36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sz w:val="36"/>
          <w:szCs w:val="36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sz w:val="36"/>
          <w:szCs w:val="36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sz w:val="36"/>
          <w:szCs w:val="36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sz w:val="24"/>
          <w:szCs w:val="24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line">
                  <wp:posOffset>38734</wp:posOffset>
                </wp:positionV>
                <wp:extent cx="4819650" cy="2228850"/>
                <wp:effectExtent l="0" t="0" r="0" b="0"/>
                <wp:wrapNone/>
                <wp:docPr id="1073741830" name="officeArt object" descr="AutoSha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2228850"/>
                          <a:chOff x="0" y="0"/>
                          <a:chExt cx="4819650" cy="2228850"/>
                        </a:xfrm>
                      </wpg:grpSpPr>
                      <wpg:grpSp>
                        <wpg:cNvPr id="1073741828" name="Raggruppa"/>
                        <wpg:cNvGrpSpPr/>
                        <wpg:grpSpPr>
                          <a:xfrm>
                            <a:off x="0" y="0"/>
                            <a:ext cx="4819651" cy="2228851"/>
                            <a:chOff x="0" y="0"/>
                            <a:chExt cx="4819650" cy="2228850"/>
                          </a:xfrm>
                        </wpg:grpSpPr>
                        <wps:wsp>
                          <wps:cNvPr id="1073741825" name="Forma"/>
                          <wps:cNvSpPr/>
                          <wps:spPr>
                            <a:xfrm>
                              <a:off x="0" y="0"/>
                              <a:ext cx="4819651" cy="2228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1350"/>
                                  </a:moveTo>
                                  <a:cubicBezTo>
                                    <a:pt x="21600" y="604"/>
                                    <a:pt x="21320" y="0"/>
                                    <a:pt x="20976" y="0"/>
                                  </a:cubicBezTo>
                                  <a:cubicBezTo>
                                    <a:pt x="20631" y="0"/>
                                    <a:pt x="20351" y="604"/>
                                    <a:pt x="20351" y="1350"/>
                                  </a:cubicBezTo>
                                  <a:lnTo>
                                    <a:pt x="20351" y="2700"/>
                                  </a:lnTo>
                                  <a:lnTo>
                                    <a:pt x="624" y="2700"/>
                                  </a:lnTo>
                                  <a:cubicBezTo>
                                    <a:pt x="280" y="2700"/>
                                    <a:pt x="0" y="3304"/>
                                    <a:pt x="0" y="4050"/>
                                  </a:cubicBezTo>
                                  <a:lnTo>
                                    <a:pt x="0" y="20250"/>
                                  </a:lnTo>
                                  <a:cubicBezTo>
                                    <a:pt x="0" y="20996"/>
                                    <a:pt x="280" y="21600"/>
                                    <a:pt x="624" y="21600"/>
                                  </a:cubicBezTo>
                                  <a:cubicBezTo>
                                    <a:pt x="969" y="21600"/>
                                    <a:pt x="1249" y="20996"/>
                                    <a:pt x="1249" y="20250"/>
                                  </a:cubicBezTo>
                                  <a:lnTo>
                                    <a:pt x="1249" y="18900"/>
                                  </a:lnTo>
                                  <a:lnTo>
                                    <a:pt x="20976" y="18900"/>
                                  </a:lnTo>
                                  <a:cubicBezTo>
                                    <a:pt x="21320" y="18900"/>
                                    <a:pt x="21600" y="18296"/>
                                    <a:pt x="21600" y="1755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0"/>
                            </a:gradFill>
                            <a:ln w="12700" cap="flat">
                              <a:noFill/>
                              <a:miter lim="400000"/>
                            </a:ln>
                            <a:effectLst>
                              <a:outerShdw sx="100000" sy="100000" kx="0" ky="0" algn="b" rotWithShape="0" blurRad="0" dist="28398" dir="3806097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73741826" name="Forma"/>
                          <wps:cNvSpPr/>
                          <wps:spPr>
                            <a:xfrm>
                              <a:off x="139301" y="-1"/>
                              <a:ext cx="4680350" cy="5572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21600"/>
                                  </a:moveTo>
                                  <a:cubicBezTo>
                                    <a:pt x="355" y="21600"/>
                                    <a:pt x="643" y="19182"/>
                                    <a:pt x="643" y="16200"/>
                                  </a:cubicBezTo>
                                  <a:cubicBezTo>
                                    <a:pt x="643" y="14709"/>
                                    <a:pt x="499" y="13500"/>
                                    <a:pt x="321" y="13500"/>
                                  </a:cubicBezTo>
                                  <a:cubicBezTo>
                                    <a:pt x="144" y="13500"/>
                                    <a:pt x="0" y="14709"/>
                                    <a:pt x="0" y="16200"/>
                                  </a:cubicBezTo>
                                  <a:close/>
                                  <a:moveTo>
                                    <a:pt x="20957" y="10800"/>
                                  </a:moveTo>
                                  <a:cubicBezTo>
                                    <a:pt x="21312" y="10800"/>
                                    <a:pt x="21600" y="8382"/>
                                    <a:pt x="21600" y="5400"/>
                                  </a:cubicBezTo>
                                  <a:cubicBezTo>
                                    <a:pt x="21600" y="2418"/>
                                    <a:pt x="21312" y="0"/>
                                    <a:pt x="20957" y="0"/>
                                  </a:cubicBezTo>
                                  <a:cubicBezTo>
                                    <a:pt x="20602" y="0"/>
                                    <a:pt x="20314" y="2418"/>
                                    <a:pt x="20314" y="5400"/>
                                  </a:cubicBezTo>
                                  <a:cubicBezTo>
                                    <a:pt x="20314" y="6891"/>
                                    <a:pt x="20458" y="8100"/>
                                    <a:pt x="20636" y="8100"/>
                                  </a:cubicBezTo>
                                  <a:cubicBezTo>
                                    <a:pt x="20813" y="8100"/>
                                    <a:pt x="20957" y="6891"/>
                                    <a:pt x="20957" y="5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7" name="Forma"/>
                          <wps:cNvSpPr/>
                          <wps:spPr>
                            <a:xfrm>
                              <a:off x="0" y="0"/>
                              <a:ext cx="4819651" cy="2228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0" y="4050"/>
                                  </a:moveTo>
                                  <a:cubicBezTo>
                                    <a:pt x="0" y="3304"/>
                                    <a:pt x="280" y="2700"/>
                                    <a:pt x="624" y="2700"/>
                                  </a:cubicBezTo>
                                  <a:lnTo>
                                    <a:pt x="20351" y="2700"/>
                                  </a:lnTo>
                                  <a:lnTo>
                                    <a:pt x="20351" y="1350"/>
                                  </a:lnTo>
                                  <a:cubicBezTo>
                                    <a:pt x="20351" y="604"/>
                                    <a:pt x="20631" y="0"/>
                                    <a:pt x="20976" y="0"/>
                                  </a:cubicBezTo>
                                  <a:cubicBezTo>
                                    <a:pt x="21320" y="0"/>
                                    <a:pt x="21600" y="604"/>
                                    <a:pt x="21600" y="1350"/>
                                  </a:cubicBezTo>
                                  <a:lnTo>
                                    <a:pt x="21600" y="17550"/>
                                  </a:lnTo>
                                  <a:cubicBezTo>
                                    <a:pt x="21600" y="18296"/>
                                    <a:pt x="21320" y="18900"/>
                                    <a:pt x="20976" y="18900"/>
                                  </a:cubicBezTo>
                                  <a:lnTo>
                                    <a:pt x="1249" y="18900"/>
                                  </a:lnTo>
                                  <a:lnTo>
                                    <a:pt x="1249" y="20250"/>
                                  </a:lnTo>
                                  <a:cubicBezTo>
                                    <a:pt x="1249" y="20996"/>
                                    <a:pt x="969" y="21600"/>
                                    <a:pt x="624" y="21600"/>
                                  </a:cubicBezTo>
                                  <a:cubicBezTo>
                                    <a:pt x="280" y="21600"/>
                                    <a:pt x="0" y="20996"/>
                                    <a:pt x="0" y="20250"/>
                                  </a:cubicBezTo>
                                  <a:close/>
                                  <a:moveTo>
                                    <a:pt x="20351" y="2700"/>
                                  </a:moveTo>
                                  <a:lnTo>
                                    <a:pt x="20976" y="2700"/>
                                  </a:lnTo>
                                  <a:cubicBezTo>
                                    <a:pt x="21320" y="2700"/>
                                    <a:pt x="21600" y="2096"/>
                                    <a:pt x="21600" y="1350"/>
                                  </a:cubicBezTo>
                                  <a:moveTo>
                                    <a:pt x="20976" y="2700"/>
                                  </a:moveTo>
                                  <a:lnTo>
                                    <a:pt x="20976" y="1350"/>
                                  </a:lnTo>
                                  <a:cubicBezTo>
                                    <a:pt x="20976" y="1723"/>
                                    <a:pt x="20836" y="2025"/>
                                    <a:pt x="20664" y="2025"/>
                                  </a:cubicBezTo>
                                  <a:cubicBezTo>
                                    <a:pt x="20491" y="2025"/>
                                    <a:pt x="20351" y="1723"/>
                                    <a:pt x="20351" y="1350"/>
                                  </a:cubicBezTo>
                                  <a:moveTo>
                                    <a:pt x="624" y="5400"/>
                                  </a:moveTo>
                                  <a:lnTo>
                                    <a:pt x="624" y="4050"/>
                                  </a:lnTo>
                                  <a:cubicBezTo>
                                    <a:pt x="624" y="3677"/>
                                    <a:pt x="764" y="3375"/>
                                    <a:pt x="936" y="3375"/>
                                  </a:cubicBezTo>
                                  <a:cubicBezTo>
                                    <a:pt x="1109" y="3375"/>
                                    <a:pt x="1249" y="3677"/>
                                    <a:pt x="1249" y="4050"/>
                                  </a:cubicBezTo>
                                  <a:cubicBezTo>
                                    <a:pt x="1249" y="4796"/>
                                    <a:pt x="969" y="5400"/>
                                    <a:pt x="624" y="5400"/>
                                  </a:cubicBezTo>
                                  <a:cubicBezTo>
                                    <a:pt x="280" y="5400"/>
                                    <a:pt x="0" y="4796"/>
                                    <a:pt x="0" y="4050"/>
                                  </a:cubicBezTo>
                                  <a:moveTo>
                                    <a:pt x="1249" y="4050"/>
                                  </a:moveTo>
                                  <a:lnTo>
                                    <a:pt x="1249" y="1890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666666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29" name="Pieve di Santa Maria Assunta in Candide…"/>
                        <wps:cNvSpPr txBox="1"/>
                        <wps:spPr>
                          <a:xfrm>
                            <a:off x="330675" y="284955"/>
                            <a:ext cx="4297603" cy="165894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Pieve di Santa Maria Assunta in Candide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Rocco in Dosoledo</w:t>
                              </w: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center"/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hicago" w:cs="Chicago" w:hAnsi="Chicago" w:eastAsia="Chicago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Parrocchia di San Luca in Padola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Numeri di telefono: Parroco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8"/>
                                  <w:szCs w:val="28"/>
                                  <w:rtl w:val="0"/>
                                  <w:lang w:val="it-IT"/>
                                </w:rPr>
                                <w:t>0435.366316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- </w:t>
                              </w:r>
                              <w:r>
                                <w:rPr>
                                  <w:rFonts w:ascii="Helvetica" w:hAnsi="Helvetica"/>
                                  <w:b w:val="1"/>
                                  <w:bCs w:val="1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>cell. 339 4662627</w:t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0"/>
                                  <w:szCs w:val="20"/>
                                  <w:rtl w:val="0"/>
                                  <w:lang w:val="it-IT"/>
                                </w:rPr>
                                <w:t xml:space="preserve">    e-mail </w: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0"/>
                                </w:rPr>
                                <w:instrText xml:space="preserve"> HYPERLINK "mailto:parrocchiacandide@diocesi.it"</w:instrText>
                              </w:r>
                              <w:r>
                                <w:rPr>
                                  <w:rStyle w:val="Hyperlink.0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0"/>
                                  <w:rtl w:val="0"/>
                                  <w:lang w:val="it-IT"/>
                                </w:rPr>
                                <w:t>parrocchiacandide@diocesi.it</w:t>
                              </w:r>
                              <w:r>
                                <w:rPr/>
                                <w:fldChar w:fldCharType="end" w:fldLock="0"/>
                              </w:r>
                              <w:r>
                                <w:rPr>
                                  <w:rFonts w:ascii="Helvetica" w:hAnsi="Helvetica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it-IT"/>
                                </w:rPr>
                                <w:t xml:space="preserve">  donluigidelfavero@gmail.com</w:t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Hyperlink.1"/>
                                </w:rPr>
                                <w:fldChar w:fldCharType="begin" w:fldLock="0"/>
                              </w:r>
                              <w:r>
                                <w:rPr>
                                  <w:rStyle w:val="Hyperlink.1"/>
                                </w:rPr>
                                <w:instrText xml:space="preserve"> HYPERLINK "http://www.parrocchiecomelicosuperiore.it"</w:instrText>
                              </w:r>
                              <w:r>
                                <w:rPr>
                                  <w:rStyle w:val="Hyperlink.1"/>
                                </w:rPr>
                                <w:fldChar w:fldCharType="separate" w:fldLock="0"/>
                              </w:r>
                              <w:r>
                                <w:rPr>
                                  <w:rStyle w:val="Hyperlink.1"/>
                                  <w:rtl w:val="0"/>
                                  <w:lang w:val="it-IT"/>
                                </w:rPr>
                                <w:t>www.parrocchiecomelicosuperiore.it</w:t>
                              </w:r>
                              <w:r>
                                <w:rPr/>
                                <w:fldChar w:fldCharType="end" w:fldLock="0"/>
                              </w:r>
                            </w:p>
                            <w:p>
                              <w:pPr>
                                <w:pStyle w:val="Normal.0"/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rFonts w:ascii="Helvetica" w:cs="Helvetica" w:hAnsi="Helvetica" w:eastAsia="Helvetica"/>
                                  <w:i w:val="1"/>
                                  <w:iCs w:val="1"/>
                                  <w:sz w:val="20"/>
                                  <w:szCs w:val="20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after="0" w:line="240" w:lineRule="auto"/>
                                <w:jc w:val="both"/>
                              </w:pPr>
                              <w:r>
                                <w:rPr>
                                  <w:rFonts w:ascii="Chicago" w:cs="Chicago" w:hAnsi="Chicago" w:eastAsia="Chicago"/>
                                  <w:sz w:val="34"/>
                                  <w:szCs w:val="34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20.5pt;margin-top:3.0pt;width:379.5pt;height:175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4819650,2228850">
                <w10:wrap type="none" side="bothSides" anchorx="text"/>
                <v:group id="_x0000_s1027" style="position:absolute;left:0;top:0;width:4819650;height:2228850;" coordorigin="0,0" coordsize="4819650,2228850">
                  <v:shape id="_x0000_s1028" style="position:absolute;left:0;top:0;width:4819650;height:2228850;" coordorigin="0,0" coordsize="21600,21600" path="M 21600,1350 C 21600,604 21320,0 20976,0 C 20631,0 20351,604 20351,1350 L 20351,2700 L 624,2700 C 280,2700 0,3304 0,4050 L 0,20250 C 0,20996 280,21600 624,21600 C 969,21600 1249,20996 1249,20250 L 1249,18900 L 20976,18900 C 21320,18900 21600,18296 21600,17550 X E">
                    <v:fill angle="0fd" focus="100%" color="#FFFFFF" opacity="100.0%" color2="#999999" o:opacity2="100.0%" type="gradientUnscale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shadow on="t" color="#808080" opacity="0.5" offset="1.0pt,2.0pt"/>
                  </v:shape>
                  <v:shape id="_x0000_s1029" style="position:absolute;left:139302;top:0;width:4680348;height:557213;" coordorigin="0,0" coordsize="21600,21600" path="M 0,21600 C 355,21600 643,19182 643,16200 C 643,14709 499,13500 321,13500 C 144,13500 0,14709 0,16200 X M 20957,10800 C 21312,10800 21600,8382 21600,5400 C 21600,2418 21312,0 20957,0 C 20602,0 20314,2418 20314,5400 C 20314,6891 20458,8100 20636,8100 C 20813,8100 20957,6891 20957,5400 X E">
                    <v:fill color="#000000" opacity="2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30" style="position:absolute;left:0;top:0;width:4819650;height:2228850;" coordorigin="0,0" coordsize="21600,21600" path="M 0,4050 C 0,3304 280,2700 624,2700 L 20351,2700 L 20351,1350 C 20351,604 20631,0 20976,0 C 21320,0 21600,604 21600,1350 L 21600,17550 C 21600,18296 21320,18900 20976,18900 L 1249,18900 L 1249,20250 C 1249,20996 969,21600 624,21600 C 280,21600 0,20996 0,20250 X M 20351,2700 L 20976,2700 C 21320,2700 21600,2096 21600,1350 M 20976,2700 L 20976,1350 C 20976,1723 20836,2025 20664,2025 C 20491,2025 20351,1723 20351,1350 M 624,5400 L 624,4050 C 624,3677 764,3375 936,3375 C 1109,3375 1249,3677 1249,4050 C 1249,4796 969,5400 624,5400 C 280,5400 0,4796 0,4050 M 1249,4050 L 1249,18900 E">
                    <v:fill on="f"/>
                    <v:stroke filltype="solid" color="#666666" opacity="100.0%" weight="1.0pt" dashstyle="solid" endcap="flat" joinstyle="round" linestyle="single" startarrow="none" startarrowwidth="medium" startarrowlength="medium" endarrow="none" endarrowwidth="medium" endarrowlength="medium"/>
                  </v:shape>
                </v:group>
                <v:shape id="_x0000_s1031" type="#_x0000_t202" style="position:absolute;left:330676;top:284956;width:4297601;height:165893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Pieve di Santa Maria Assunta in Candide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Rocco in Dosoledo</w:t>
                        </w:r>
                      </w:p>
                      <w:p>
                        <w:pPr>
                          <w:pStyle w:val="Normal.0"/>
                          <w:spacing w:after="0" w:line="240" w:lineRule="auto"/>
                          <w:jc w:val="center"/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hicago" w:cs="Chicago" w:hAnsi="Chicago" w:eastAsia="Chicago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Parrocchia di San Luca in Padola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Numeri di telefono: Parroco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8"/>
                            <w:szCs w:val="28"/>
                            <w:rtl w:val="0"/>
                            <w:lang w:val="it-IT"/>
                          </w:rPr>
                          <w:t>0435.366316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- </w:t>
                        </w:r>
                        <w:r>
                          <w:rPr>
                            <w:rFonts w:ascii="Helvetica" w:hAnsi="Helvetica"/>
                            <w:b w:val="1"/>
                            <w:bCs w:val="1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>cell. 339 4662627</w:t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0"/>
                            <w:szCs w:val="20"/>
                            <w:rtl w:val="0"/>
                            <w:lang w:val="it-IT"/>
                          </w:rPr>
                          <w:t xml:space="preserve">    e-mail </w:t>
                        </w:r>
                        <w:r>
                          <w:rPr>
                            <w:rStyle w:val="Hyperlink.0"/>
                          </w:rPr>
                          <w:fldChar w:fldCharType="begin" w:fldLock="0"/>
                        </w:r>
                        <w:r>
                          <w:rPr>
                            <w:rStyle w:val="Hyperlink.0"/>
                          </w:rPr>
                          <w:instrText xml:space="preserve"> HYPERLINK "mailto:parrocchiacandide@diocesi.it"</w:instrText>
                        </w:r>
                        <w:r>
                          <w:rPr>
                            <w:rStyle w:val="Hyperlink.0"/>
                          </w:rPr>
                          <w:fldChar w:fldCharType="separate" w:fldLock="0"/>
                        </w:r>
                        <w:r>
                          <w:rPr>
                            <w:rStyle w:val="Hyperlink.0"/>
                            <w:rtl w:val="0"/>
                            <w:lang w:val="it-IT"/>
                          </w:rPr>
                          <w:t>parrocchiacandide@diocesi.it</w:t>
                        </w:r>
                        <w:r>
                          <w:rPr/>
                          <w:fldChar w:fldCharType="end" w:fldLock="0"/>
                        </w:r>
                        <w:r>
                          <w:rPr>
                            <w:rFonts w:ascii="Helvetica" w:hAnsi="Helvetica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it-IT"/>
                          </w:rPr>
                          <w:t xml:space="preserve">  donluigidelfavero@gmail.com</w:t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  <w:r>
                          <w:rPr>
                            <w:rStyle w:val="Hyperlink.1"/>
                          </w:rPr>
                          <w:fldChar w:fldCharType="begin" w:fldLock="0"/>
                        </w:r>
                        <w:r>
                          <w:rPr>
                            <w:rStyle w:val="Hyperlink.1"/>
                          </w:rPr>
                          <w:instrText xml:space="preserve"> HYPERLINK "http://www.parrocchiecomelicosuperiore.it"</w:instrText>
                        </w:r>
                        <w:r>
                          <w:rPr>
                            <w:rStyle w:val="Hyperlink.1"/>
                          </w:rPr>
                          <w:fldChar w:fldCharType="separate" w:fldLock="0"/>
                        </w:r>
                        <w:r>
                          <w:rPr>
                            <w:rStyle w:val="Hyperlink.1"/>
                            <w:rtl w:val="0"/>
                            <w:lang w:val="it-IT"/>
                          </w:rPr>
                          <w:t>www.parrocchiecomelicosuperiore.it</w:t>
                        </w:r>
                        <w:r>
                          <w:rPr/>
                          <w:fldChar w:fldCharType="end" w:fldLock="0"/>
                        </w:r>
                      </w:p>
                      <w:p>
                        <w:pPr>
                          <w:pStyle w:val="Normal.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Helvetica" w:cs="Helvetica" w:hAnsi="Helvetica" w:eastAsia="Helvetica"/>
                            <w:i w:val="1"/>
                            <w:iCs w:val="1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pPr>
                      </w:p>
                      <w:p>
                        <w:pPr>
                          <w:pStyle w:val="Normal.0"/>
                          <w:spacing w:after="0" w:line="240" w:lineRule="auto"/>
                          <w:jc w:val="both"/>
                        </w:pPr>
                        <w:r>
                          <w:rPr>
                            <w:rFonts w:ascii="Chicago" w:cs="Chicago" w:hAnsi="Chicago" w:eastAsia="Chicago"/>
                            <w:sz w:val="34"/>
                            <w:szCs w:val="3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32"/>
          <w:szCs w:val="32"/>
          <w:u w:val="single"/>
        </w:rPr>
      </w:pP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  <w:r>
        <w:rPr>
          <w:rFonts w:ascii="Arial Narrow" w:hAnsi="Arial Narrow"/>
          <w:sz w:val="32"/>
          <w:szCs w:val="32"/>
          <w:rtl w:val="0"/>
          <w:lang w:val="it-IT"/>
        </w:rPr>
        <w:t>da 23 a 30 novembre 2025</w:t>
      </w: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sz w:val="32"/>
          <w:szCs w:val="32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  <w:jc w:val="right"/>
        <w:rPr>
          <w:rFonts w:ascii="Arial Narrow" w:cs="Arial Narrow" w:hAnsi="Arial Narrow" w:eastAsia="Arial Narrow"/>
          <w:b w:val="1"/>
          <w:bCs w:val="1"/>
          <w:sz w:val="32"/>
          <w:szCs w:val="32"/>
        </w:rPr>
      </w:pPr>
      <w:r>
        <w:rPr>
          <w:rFonts w:ascii="Arial Narrow" w:hAnsi="Arial Narrow"/>
          <w:b w:val="1"/>
          <w:bCs w:val="1"/>
          <w:sz w:val="32"/>
          <w:szCs w:val="32"/>
          <w:rtl w:val="0"/>
          <w:lang w:val="it-IT"/>
        </w:rPr>
        <w:t>oggi: SOLENNITA</w:t>
      </w:r>
      <w:r>
        <w:rPr>
          <w:rFonts w:ascii="Arial Narrow" w:hAnsi="Arial Narrow" w:hint="default"/>
          <w:b w:val="1"/>
          <w:bCs w:val="1"/>
          <w:sz w:val="32"/>
          <w:szCs w:val="32"/>
          <w:rtl w:val="0"/>
          <w:lang w:val="it-IT"/>
        </w:rPr>
        <w:t xml:space="preserve">’ </w:t>
      </w:r>
      <w:r>
        <w:rPr>
          <w:rFonts w:ascii="Arial Narrow" w:hAnsi="Arial Narrow"/>
          <w:b w:val="1"/>
          <w:bCs w:val="1"/>
          <w:sz w:val="32"/>
          <w:szCs w:val="32"/>
          <w:rtl w:val="0"/>
          <w:lang w:val="it-IT"/>
        </w:rPr>
        <w:t>DI CRISTO RE</w:t>
      </w: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b w:val="1"/>
          <w:bCs w:val="1"/>
          <w:sz w:val="32"/>
          <w:szCs w:val="32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i w:val="1"/>
          <w:iCs w:val="1"/>
          <w:sz w:val="28"/>
          <w:szCs w:val="28"/>
          <w:u w:val="single"/>
        </w:rPr>
      </w:pPr>
      <w:r>
        <w:rPr>
          <w:rFonts w:ascii="Arial Narrow" w:hAnsi="Arial Narrow"/>
          <w:i w:val="1"/>
          <w:iCs w:val="1"/>
          <w:sz w:val="28"/>
          <w:szCs w:val="28"/>
          <w:u w:val="single"/>
          <w:rtl w:val="0"/>
          <w:lang w:val="it-IT"/>
        </w:rPr>
        <w:t>I VESCOVI DEL VENETO E LE ELEZIONI REGIONALI 2025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i w:val="1"/>
          <w:iCs w:val="1"/>
          <w:sz w:val="28"/>
          <w:szCs w:val="28"/>
          <w:u w:val="single"/>
        </w:rPr>
      </w:pP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 xml:space="preserve">I nostri Vescovi, rompendo il silenzio che dura da anni, in occasione delle elezioni, rivolgono ai cristiani che riconoscono e accettano il compito di guide pastorali dei loro Vescovi, un forte invito ad andare a votare. 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>“</w:t>
      </w:r>
      <w:r>
        <w:rPr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Il libero voto per la promozione del bene comune rimane un diritto, ma </w:t>
      </w:r>
      <w:r>
        <w:rPr>
          <w:rFonts w:ascii="Arial Narrow" w:hAnsi="Arial Narrow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it-IT"/>
        </w:rPr>
        <w:t>anche un dovere. C</w:t>
      </w:r>
      <w:r>
        <w:rPr>
          <w:rFonts w:ascii="Arial Narrow" w:hAnsi="Arial Narrow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’è </w:t>
      </w:r>
      <w:r>
        <w:rPr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it-IT"/>
        </w:rPr>
        <w:t>bisogno del contributo di tutti</w:t>
      </w:r>
      <w:r>
        <w:rPr>
          <w:rFonts w:ascii="Arial Narrow" w:hAnsi="Arial Narrow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”</w:t>
      </w:r>
      <w:r>
        <w:rPr>
          <w:rFonts w:ascii="Arial Narrow" w:hAnsi="Arial Narrow"/>
          <w:b w:val="1"/>
          <w:bCs w:val="1"/>
          <w:i w:val="1"/>
          <w:iCs w:val="1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Non danno indicazioni n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 xml:space="preserve">é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di partito n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 xml:space="preserve">é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di uomini da votare.</w:t>
      </w:r>
    </w:p>
    <w:p>
      <w:pPr>
        <w:pStyle w:val="Normal.0"/>
        <w:spacing w:after="0" w:line="240" w:lineRule="auto"/>
        <w:jc w:val="both"/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 xml:space="preserve">Ma invitano a guardare alle questioni 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>“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decisive e urgenti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 xml:space="preserve">”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che incideranno profondamente nei prossimi anni nella vita delle nostre comunit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>à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 xml:space="preserve">. Nominano 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>“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l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>’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inverno demografico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 xml:space="preserve">”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con l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>’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invecchiamento della popolazione e le nuove richieste di assistenza sanitaria e sociale. La tutela ambientale, la convivenza multietnica, la difesa della vita, fino all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>’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 xml:space="preserve">integrazione tra le scuole - statali e paritarie -  e le famiglie. Occorre garantire agli abitanti della montagna 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>“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il diritto di restare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>”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. Una convinta partecipazione al voto dar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a chi sar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eletto maggiore autorevolezza nell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it-IT"/>
        </w:rPr>
        <w:t>’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affrontare le scelte in gioco.</w:t>
      </w:r>
    </w:p>
    <w:p>
      <w:pPr>
        <w:pStyle w:val="Normal.0"/>
        <w:spacing w:after="0" w:line="240" w:lineRule="auto"/>
        <w:jc w:val="both"/>
      </w:pPr>
      <w:r>
        <w:rPr>
          <w:rFonts w:ascii="Arial Narrow" w:cs="Arial Narrow" w:hAnsi="Arial Narrow" w:eastAsia="Arial Narrow"/>
          <w:sz w:val="24"/>
          <w:szCs w:val="24"/>
        </w:rPr>
      </w:r>
    </w:p>
    <w:sectPr>
      <w:headerReference w:type="default" r:id="rId4"/>
      <w:footerReference w:type="default" r:id="rId5"/>
      <w:pgSz w:w="16840" w:h="11900" w:orient="landscape"/>
      <w:pgMar w:top="284" w:right="539" w:bottom="142" w:left="680" w:header="709" w:footer="709"/>
      <w:cols w:space="1812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lbertus Medium">
    <w:charset w:val="00"/>
    <w:family w:val="roman"/>
    <w:pitch w:val="default"/>
  </w:font>
  <w:font w:name="Apple Chancery">
    <w:charset w:val="00"/>
    <w:family w:val="roman"/>
    <w:pitch w:val="default"/>
  </w:font>
  <w:font w:name="Franklin Gothic Medium">
    <w:charset w:val="00"/>
    <w:family w:val="roman"/>
    <w:pitch w:val="default"/>
  </w:font>
  <w:font w:name="Helvetica">
    <w:charset w:val="00"/>
    <w:family w:val="roman"/>
    <w:pitch w:val="default"/>
  </w:font>
  <w:font w:name="Algerian">
    <w:charset w:val="00"/>
    <w:family w:val="roman"/>
    <w:pitch w:val="default"/>
  </w:font>
  <w:font w:name="Arial Narrow">
    <w:charset w:val="00"/>
    <w:family w:val="roman"/>
    <w:pitch w:val="default"/>
  </w:font>
  <w:font w:name="Chicag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UCIANO dE lORENZO pOZ ANN.">
    <w:name w:val="UCIANO dE lORENZO pOZ ANN."/>
    <w:next w:val="UCIANO dE lORENZO pOZ ANN.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663300"/>
      <w:u w:val="single" w:color="663300"/>
      <w:lang w:val="it-IT"/>
      <w14:textFill>
        <w14:solidFill>
          <w14:srgbClr w14:val="663300"/>
        </w14:solidFill>
      </w14:textFill>
    </w:rPr>
  </w:style>
  <w:style w:type="character" w:styleId="Hyperlink.0">
    <w:name w:val="Hyperlink.0"/>
    <w:basedOn w:val="Link"/>
    <w:next w:val="Hyperlink.0"/>
    <w:rPr>
      <w:i w:val="1"/>
      <w:iCs w:val="1"/>
      <w:sz w:val="24"/>
      <w:szCs w:val="24"/>
    </w:rPr>
  </w:style>
  <w:style w:type="character" w:styleId="Hyperlink.1">
    <w:name w:val="Hyperlink.1"/>
    <w:basedOn w:val="Link"/>
    <w:next w:val="Hyperlink.1"/>
    <w:rPr>
      <w:i w:val="1"/>
      <w:iCs w:val="1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